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06BD" w14:textId="5DB91427" w:rsidR="001139D4" w:rsidRDefault="00C2155A" w:rsidP="001139D4">
      <w:pPr>
        <w:pStyle w:val="STY3Tittel"/>
        <w:rPr>
          <w:rFonts w:eastAsia="Times New Roman" w:cs="Times New Roman"/>
          <w:b/>
        </w:rPr>
      </w:pPr>
      <w:sdt>
        <w:sdtPr>
          <w:id w:val="-1141421950"/>
          <w:placeholder>
            <w:docPart w:val="70DD80A0D50E454087E79C3DAED735A5"/>
          </w:placeholder>
          <w:dataBinding w:prefixMappings="xmlns:ns0='http://software-innovation/documentproduction' " w:xpath="/ns0:customXmlPart[1]/ns0:view[1]/ns0:fields[1]/ns0:field[1]" w:storeItemID="{EE2D314F-DE7E-4FB6-99CE-78C2DFFCD77D}"/>
          <w:text/>
        </w:sdtPr>
        <w:sdtEndPr/>
        <w:sdtContent>
          <w:r w:rsidR="007142DD">
            <w:t>Sikkert arbeid i og ved Bane NORs infrastruktur - prosedyre</w:t>
          </w:r>
        </w:sdtContent>
      </w:sdt>
    </w:p>
    <w:p w14:paraId="619E06C3" w14:textId="77777777" w:rsidR="0066167A" w:rsidRDefault="0066167A" w:rsidP="0066167A">
      <w:pPr>
        <w:pStyle w:val="STY3Brdtekst"/>
      </w:pPr>
    </w:p>
    <w:sdt>
      <w:sdtPr>
        <w:rPr>
          <w:rFonts w:ascii="Arial" w:eastAsiaTheme="minorHAnsi" w:hAnsi="Arial" w:cstheme="minorBidi"/>
          <w:color w:val="auto"/>
          <w:sz w:val="20"/>
          <w:szCs w:val="20"/>
        </w:rPr>
        <w:id w:val="-1603181518"/>
        <w:docPartObj>
          <w:docPartGallery w:val="Table of Contents"/>
          <w:docPartUnique/>
        </w:docPartObj>
      </w:sdtPr>
      <w:sdtEndPr>
        <w:rPr>
          <w:b/>
          <w:bCs/>
        </w:rPr>
      </w:sdtEndPr>
      <w:sdtContent>
        <w:p w14:paraId="619E06C4" w14:textId="77777777" w:rsidR="0066167A" w:rsidRDefault="0066167A">
          <w:pPr>
            <w:pStyle w:val="Overskriftforinnholdsfortegnelse"/>
          </w:pPr>
          <w:r>
            <w:t>Innhold</w:t>
          </w:r>
        </w:p>
        <w:p w14:paraId="5BE94D1D" w14:textId="221D81D9" w:rsidR="002B6291" w:rsidRDefault="0066167A">
          <w:pPr>
            <w:pStyle w:val="INNH1"/>
            <w:rPr>
              <w:rFonts w:asciiTheme="minorHAnsi" w:eastAsiaTheme="minorEastAsia" w:hAnsiTheme="minorHAnsi"/>
              <w:b w:val="0"/>
              <w:noProof/>
              <w:sz w:val="22"/>
              <w:szCs w:val="22"/>
              <w:lang w:eastAsia="nb-NO"/>
            </w:rPr>
          </w:pPr>
          <w:r>
            <w:fldChar w:fldCharType="begin"/>
          </w:r>
          <w:r>
            <w:instrText xml:space="preserve"> TOC \o "1-3" \h \z \u </w:instrText>
          </w:r>
          <w:r>
            <w:fldChar w:fldCharType="separate"/>
          </w:r>
          <w:hyperlink w:anchor="_Toc107235470" w:history="1">
            <w:r w:rsidR="002B6291" w:rsidRPr="008B5410">
              <w:rPr>
                <w:rStyle w:val="Hyperkobling"/>
                <w:noProof/>
              </w:rPr>
              <w:t>1. Mål og hensikt</w:t>
            </w:r>
            <w:r w:rsidR="002B6291">
              <w:rPr>
                <w:noProof/>
                <w:webHidden/>
              </w:rPr>
              <w:tab/>
            </w:r>
            <w:r w:rsidR="002B6291">
              <w:rPr>
                <w:noProof/>
                <w:webHidden/>
              </w:rPr>
              <w:fldChar w:fldCharType="begin"/>
            </w:r>
            <w:r w:rsidR="002B6291">
              <w:rPr>
                <w:noProof/>
                <w:webHidden/>
              </w:rPr>
              <w:instrText xml:space="preserve"> PAGEREF _Toc107235470 \h </w:instrText>
            </w:r>
            <w:r w:rsidR="002B6291">
              <w:rPr>
                <w:noProof/>
                <w:webHidden/>
              </w:rPr>
            </w:r>
            <w:r w:rsidR="002B6291">
              <w:rPr>
                <w:noProof/>
                <w:webHidden/>
              </w:rPr>
              <w:fldChar w:fldCharType="separate"/>
            </w:r>
            <w:r w:rsidR="002B6291">
              <w:rPr>
                <w:noProof/>
                <w:webHidden/>
              </w:rPr>
              <w:t>3</w:t>
            </w:r>
            <w:r w:rsidR="002B6291">
              <w:rPr>
                <w:noProof/>
                <w:webHidden/>
              </w:rPr>
              <w:fldChar w:fldCharType="end"/>
            </w:r>
          </w:hyperlink>
        </w:p>
        <w:p w14:paraId="20402CF3" w14:textId="355C867B" w:rsidR="002B6291" w:rsidRDefault="00C2155A">
          <w:pPr>
            <w:pStyle w:val="INNH1"/>
            <w:rPr>
              <w:rFonts w:asciiTheme="minorHAnsi" w:eastAsiaTheme="minorEastAsia" w:hAnsiTheme="minorHAnsi"/>
              <w:b w:val="0"/>
              <w:noProof/>
              <w:sz w:val="22"/>
              <w:szCs w:val="22"/>
              <w:lang w:eastAsia="nb-NO"/>
            </w:rPr>
          </w:pPr>
          <w:hyperlink w:anchor="_Toc107235471" w:history="1">
            <w:r w:rsidR="002B6291" w:rsidRPr="008B5410">
              <w:rPr>
                <w:rStyle w:val="Hyperkobling"/>
                <w:noProof/>
              </w:rPr>
              <w:t>2. Omfang</w:t>
            </w:r>
            <w:r w:rsidR="002B6291">
              <w:rPr>
                <w:noProof/>
                <w:webHidden/>
              </w:rPr>
              <w:tab/>
            </w:r>
            <w:r w:rsidR="002B6291">
              <w:rPr>
                <w:noProof/>
                <w:webHidden/>
              </w:rPr>
              <w:fldChar w:fldCharType="begin"/>
            </w:r>
            <w:r w:rsidR="002B6291">
              <w:rPr>
                <w:noProof/>
                <w:webHidden/>
              </w:rPr>
              <w:instrText xml:space="preserve"> PAGEREF _Toc107235471 \h </w:instrText>
            </w:r>
            <w:r w:rsidR="002B6291">
              <w:rPr>
                <w:noProof/>
                <w:webHidden/>
              </w:rPr>
            </w:r>
            <w:r w:rsidR="002B6291">
              <w:rPr>
                <w:noProof/>
                <w:webHidden/>
              </w:rPr>
              <w:fldChar w:fldCharType="separate"/>
            </w:r>
            <w:r w:rsidR="002B6291">
              <w:rPr>
                <w:noProof/>
                <w:webHidden/>
              </w:rPr>
              <w:t>3</w:t>
            </w:r>
            <w:r w:rsidR="002B6291">
              <w:rPr>
                <w:noProof/>
                <w:webHidden/>
              </w:rPr>
              <w:fldChar w:fldCharType="end"/>
            </w:r>
          </w:hyperlink>
        </w:p>
        <w:p w14:paraId="590930D4" w14:textId="370E26D9" w:rsidR="002B6291" w:rsidRDefault="00C2155A">
          <w:pPr>
            <w:pStyle w:val="INNH1"/>
            <w:rPr>
              <w:rFonts w:asciiTheme="minorHAnsi" w:eastAsiaTheme="minorEastAsia" w:hAnsiTheme="minorHAnsi"/>
              <w:b w:val="0"/>
              <w:noProof/>
              <w:sz w:val="22"/>
              <w:szCs w:val="22"/>
              <w:lang w:eastAsia="nb-NO"/>
            </w:rPr>
          </w:pPr>
          <w:hyperlink w:anchor="_Toc107235472" w:history="1">
            <w:r w:rsidR="002B6291" w:rsidRPr="008B5410">
              <w:rPr>
                <w:rStyle w:val="Hyperkobling"/>
                <w:noProof/>
              </w:rPr>
              <w:t>3. Forkortelser og definisjoner</w:t>
            </w:r>
            <w:r w:rsidR="002B6291">
              <w:rPr>
                <w:noProof/>
                <w:webHidden/>
              </w:rPr>
              <w:tab/>
            </w:r>
            <w:r w:rsidR="002B6291">
              <w:rPr>
                <w:noProof/>
                <w:webHidden/>
              </w:rPr>
              <w:fldChar w:fldCharType="begin"/>
            </w:r>
            <w:r w:rsidR="002B6291">
              <w:rPr>
                <w:noProof/>
                <w:webHidden/>
              </w:rPr>
              <w:instrText xml:space="preserve"> PAGEREF _Toc107235472 \h </w:instrText>
            </w:r>
            <w:r w:rsidR="002B6291">
              <w:rPr>
                <w:noProof/>
                <w:webHidden/>
              </w:rPr>
            </w:r>
            <w:r w:rsidR="002B6291">
              <w:rPr>
                <w:noProof/>
                <w:webHidden/>
              </w:rPr>
              <w:fldChar w:fldCharType="separate"/>
            </w:r>
            <w:r w:rsidR="002B6291">
              <w:rPr>
                <w:noProof/>
                <w:webHidden/>
              </w:rPr>
              <w:t>3</w:t>
            </w:r>
            <w:r w:rsidR="002B6291">
              <w:rPr>
                <w:noProof/>
                <w:webHidden/>
              </w:rPr>
              <w:fldChar w:fldCharType="end"/>
            </w:r>
          </w:hyperlink>
        </w:p>
        <w:p w14:paraId="50A32AF4" w14:textId="0EE30A18" w:rsidR="002B6291" w:rsidRDefault="00C2155A">
          <w:pPr>
            <w:pStyle w:val="INNH1"/>
            <w:rPr>
              <w:rFonts w:asciiTheme="minorHAnsi" w:eastAsiaTheme="minorEastAsia" w:hAnsiTheme="minorHAnsi"/>
              <w:b w:val="0"/>
              <w:noProof/>
              <w:sz w:val="22"/>
              <w:szCs w:val="22"/>
              <w:lang w:eastAsia="nb-NO"/>
            </w:rPr>
          </w:pPr>
          <w:hyperlink w:anchor="_Toc107235473" w:history="1">
            <w:r w:rsidR="002B6291" w:rsidRPr="008B5410">
              <w:rPr>
                <w:rStyle w:val="Hyperkobling"/>
                <w:noProof/>
              </w:rPr>
              <w:t>4. Utførelse</w:t>
            </w:r>
            <w:r w:rsidR="002B6291">
              <w:rPr>
                <w:noProof/>
                <w:webHidden/>
              </w:rPr>
              <w:tab/>
            </w:r>
            <w:r w:rsidR="002B6291">
              <w:rPr>
                <w:noProof/>
                <w:webHidden/>
              </w:rPr>
              <w:fldChar w:fldCharType="begin"/>
            </w:r>
            <w:r w:rsidR="002B6291">
              <w:rPr>
                <w:noProof/>
                <w:webHidden/>
              </w:rPr>
              <w:instrText xml:space="preserve"> PAGEREF _Toc107235473 \h </w:instrText>
            </w:r>
            <w:r w:rsidR="002B6291">
              <w:rPr>
                <w:noProof/>
                <w:webHidden/>
              </w:rPr>
            </w:r>
            <w:r w:rsidR="002B6291">
              <w:rPr>
                <w:noProof/>
                <w:webHidden/>
              </w:rPr>
              <w:fldChar w:fldCharType="separate"/>
            </w:r>
            <w:r w:rsidR="002B6291">
              <w:rPr>
                <w:noProof/>
                <w:webHidden/>
              </w:rPr>
              <w:t>6</w:t>
            </w:r>
            <w:r w:rsidR="002B6291">
              <w:rPr>
                <w:noProof/>
                <w:webHidden/>
              </w:rPr>
              <w:fldChar w:fldCharType="end"/>
            </w:r>
          </w:hyperlink>
        </w:p>
        <w:p w14:paraId="1EB3A8BC" w14:textId="632148B9" w:rsidR="002B6291" w:rsidRDefault="00C2155A">
          <w:pPr>
            <w:pStyle w:val="INNH2"/>
            <w:rPr>
              <w:rFonts w:asciiTheme="minorHAnsi" w:eastAsiaTheme="minorEastAsia" w:hAnsiTheme="minorHAnsi"/>
              <w:noProof/>
              <w:sz w:val="22"/>
              <w:szCs w:val="22"/>
              <w:lang w:eastAsia="nb-NO"/>
            </w:rPr>
          </w:pPr>
          <w:hyperlink w:anchor="_Toc107235474" w:history="1">
            <w:r w:rsidR="002B6291" w:rsidRPr="008B5410">
              <w:rPr>
                <w:rStyle w:val="Hyperkobling"/>
                <w:noProof/>
              </w:rPr>
              <w:t>4.1. Planlegging av arbeid i og ved spor</w:t>
            </w:r>
            <w:r w:rsidR="002B6291">
              <w:rPr>
                <w:noProof/>
                <w:webHidden/>
              </w:rPr>
              <w:tab/>
            </w:r>
            <w:r w:rsidR="002B6291">
              <w:rPr>
                <w:noProof/>
                <w:webHidden/>
              </w:rPr>
              <w:fldChar w:fldCharType="begin"/>
            </w:r>
            <w:r w:rsidR="002B6291">
              <w:rPr>
                <w:noProof/>
                <w:webHidden/>
              </w:rPr>
              <w:instrText xml:space="preserve"> PAGEREF _Toc107235474 \h </w:instrText>
            </w:r>
            <w:r w:rsidR="002B6291">
              <w:rPr>
                <w:noProof/>
                <w:webHidden/>
              </w:rPr>
            </w:r>
            <w:r w:rsidR="002B6291">
              <w:rPr>
                <w:noProof/>
                <w:webHidden/>
              </w:rPr>
              <w:fldChar w:fldCharType="separate"/>
            </w:r>
            <w:r w:rsidR="002B6291">
              <w:rPr>
                <w:noProof/>
                <w:webHidden/>
              </w:rPr>
              <w:t>6</w:t>
            </w:r>
            <w:r w:rsidR="002B6291">
              <w:rPr>
                <w:noProof/>
                <w:webHidden/>
              </w:rPr>
              <w:fldChar w:fldCharType="end"/>
            </w:r>
          </w:hyperlink>
        </w:p>
        <w:p w14:paraId="6D5D02D2" w14:textId="174BD8FA" w:rsidR="002B6291" w:rsidRDefault="00C2155A">
          <w:pPr>
            <w:pStyle w:val="INNH3"/>
            <w:rPr>
              <w:rFonts w:asciiTheme="minorHAnsi" w:eastAsiaTheme="minorEastAsia" w:hAnsiTheme="minorHAnsi"/>
              <w:noProof/>
              <w:sz w:val="22"/>
              <w:szCs w:val="22"/>
              <w:lang w:eastAsia="nb-NO"/>
            </w:rPr>
          </w:pPr>
          <w:hyperlink w:anchor="_Toc107235475" w:history="1">
            <w:r w:rsidR="002B6291" w:rsidRPr="008B5410">
              <w:rPr>
                <w:rStyle w:val="Hyperkobling"/>
                <w:noProof/>
              </w:rPr>
              <w:t>4.1.1. Generelt</w:t>
            </w:r>
            <w:r w:rsidR="002B6291">
              <w:rPr>
                <w:noProof/>
                <w:webHidden/>
              </w:rPr>
              <w:tab/>
            </w:r>
            <w:r w:rsidR="002B6291">
              <w:rPr>
                <w:noProof/>
                <w:webHidden/>
              </w:rPr>
              <w:fldChar w:fldCharType="begin"/>
            </w:r>
            <w:r w:rsidR="002B6291">
              <w:rPr>
                <w:noProof/>
                <w:webHidden/>
              </w:rPr>
              <w:instrText xml:space="preserve"> PAGEREF _Toc107235475 \h </w:instrText>
            </w:r>
            <w:r w:rsidR="002B6291">
              <w:rPr>
                <w:noProof/>
                <w:webHidden/>
              </w:rPr>
            </w:r>
            <w:r w:rsidR="002B6291">
              <w:rPr>
                <w:noProof/>
                <w:webHidden/>
              </w:rPr>
              <w:fldChar w:fldCharType="separate"/>
            </w:r>
            <w:r w:rsidR="002B6291">
              <w:rPr>
                <w:noProof/>
                <w:webHidden/>
              </w:rPr>
              <w:t>6</w:t>
            </w:r>
            <w:r w:rsidR="002B6291">
              <w:rPr>
                <w:noProof/>
                <w:webHidden/>
              </w:rPr>
              <w:fldChar w:fldCharType="end"/>
            </w:r>
          </w:hyperlink>
        </w:p>
        <w:p w14:paraId="244219EB" w14:textId="414BB53E" w:rsidR="002B6291" w:rsidRDefault="00C2155A">
          <w:pPr>
            <w:pStyle w:val="INNH3"/>
            <w:rPr>
              <w:rFonts w:asciiTheme="minorHAnsi" w:eastAsiaTheme="minorEastAsia" w:hAnsiTheme="minorHAnsi"/>
              <w:noProof/>
              <w:sz w:val="22"/>
              <w:szCs w:val="22"/>
              <w:lang w:eastAsia="nb-NO"/>
            </w:rPr>
          </w:pPr>
          <w:hyperlink w:anchor="_Toc107235476" w:history="1">
            <w:r w:rsidR="002B6291" w:rsidRPr="008B5410">
              <w:rPr>
                <w:rStyle w:val="Hyperkobling"/>
                <w:noProof/>
              </w:rPr>
              <w:t>4.1.2. Krav til bruk av HSV og LFS</w:t>
            </w:r>
            <w:r w:rsidR="002B6291">
              <w:rPr>
                <w:noProof/>
                <w:webHidden/>
              </w:rPr>
              <w:tab/>
            </w:r>
            <w:r w:rsidR="002B6291">
              <w:rPr>
                <w:noProof/>
                <w:webHidden/>
              </w:rPr>
              <w:fldChar w:fldCharType="begin"/>
            </w:r>
            <w:r w:rsidR="002B6291">
              <w:rPr>
                <w:noProof/>
                <w:webHidden/>
              </w:rPr>
              <w:instrText xml:space="preserve"> PAGEREF _Toc107235476 \h </w:instrText>
            </w:r>
            <w:r w:rsidR="002B6291">
              <w:rPr>
                <w:noProof/>
                <w:webHidden/>
              </w:rPr>
            </w:r>
            <w:r w:rsidR="002B6291">
              <w:rPr>
                <w:noProof/>
                <w:webHidden/>
              </w:rPr>
              <w:fldChar w:fldCharType="separate"/>
            </w:r>
            <w:r w:rsidR="002B6291">
              <w:rPr>
                <w:noProof/>
                <w:webHidden/>
              </w:rPr>
              <w:t>6</w:t>
            </w:r>
            <w:r w:rsidR="002B6291">
              <w:rPr>
                <w:noProof/>
                <w:webHidden/>
              </w:rPr>
              <w:fldChar w:fldCharType="end"/>
            </w:r>
          </w:hyperlink>
        </w:p>
        <w:p w14:paraId="16E907F1" w14:textId="58E19475" w:rsidR="002B6291" w:rsidRDefault="00C2155A">
          <w:pPr>
            <w:pStyle w:val="INNH3"/>
            <w:rPr>
              <w:rFonts w:asciiTheme="minorHAnsi" w:eastAsiaTheme="minorEastAsia" w:hAnsiTheme="minorHAnsi"/>
              <w:noProof/>
              <w:sz w:val="22"/>
              <w:szCs w:val="22"/>
              <w:lang w:eastAsia="nb-NO"/>
            </w:rPr>
          </w:pPr>
          <w:hyperlink w:anchor="_Toc107235477" w:history="1">
            <w:r w:rsidR="002B6291" w:rsidRPr="008B5410">
              <w:rPr>
                <w:rStyle w:val="Hyperkobling"/>
                <w:noProof/>
              </w:rPr>
              <w:t>4.1.3. Unntak fra krav om bruk av HSV</w:t>
            </w:r>
            <w:r w:rsidR="002B6291">
              <w:rPr>
                <w:noProof/>
                <w:webHidden/>
              </w:rPr>
              <w:tab/>
            </w:r>
            <w:r w:rsidR="002B6291">
              <w:rPr>
                <w:noProof/>
                <w:webHidden/>
              </w:rPr>
              <w:fldChar w:fldCharType="begin"/>
            </w:r>
            <w:r w:rsidR="002B6291">
              <w:rPr>
                <w:noProof/>
                <w:webHidden/>
              </w:rPr>
              <w:instrText xml:space="preserve"> PAGEREF _Toc107235477 \h </w:instrText>
            </w:r>
            <w:r w:rsidR="002B6291">
              <w:rPr>
                <w:noProof/>
                <w:webHidden/>
              </w:rPr>
            </w:r>
            <w:r w:rsidR="002B6291">
              <w:rPr>
                <w:noProof/>
                <w:webHidden/>
              </w:rPr>
              <w:fldChar w:fldCharType="separate"/>
            </w:r>
            <w:r w:rsidR="002B6291">
              <w:rPr>
                <w:noProof/>
                <w:webHidden/>
              </w:rPr>
              <w:t>6</w:t>
            </w:r>
            <w:r w:rsidR="002B6291">
              <w:rPr>
                <w:noProof/>
                <w:webHidden/>
              </w:rPr>
              <w:fldChar w:fldCharType="end"/>
            </w:r>
          </w:hyperlink>
        </w:p>
        <w:p w14:paraId="04E26B8A" w14:textId="02B6673F" w:rsidR="002B6291" w:rsidRDefault="00C2155A">
          <w:pPr>
            <w:pStyle w:val="INNH3"/>
            <w:rPr>
              <w:rFonts w:asciiTheme="minorHAnsi" w:eastAsiaTheme="minorEastAsia" w:hAnsiTheme="minorHAnsi"/>
              <w:noProof/>
              <w:sz w:val="22"/>
              <w:szCs w:val="22"/>
              <w:lang w:eastAsia="nb-NO"/>
            </w:rPr>
          </w:pPr>
          <w:hyperlink w:anchor="_Toc107235478" w:history="1">
            <w:r w:rsidR="002B6291" w:rsidRPr="008B5410">
              <w:rPr>
                <w:rStyle w:val="Hyperkobling"/>
                <w:noProof/>
              </w:rPr>
              <w:t>4.1.4. Unntak fra krav om HSV for Norsk fagskole for lokomotivførere</w:t>
            </w:r>
            <w:r w:rsidR="002B6291">
              <w:rPr>
                <w:noProof/>
                <w:webHidden/>
              </w:rPr>
              <w:tab/>
            </w:r>
            <w:r w:rsidR="002B6291">
              <w:rPr>
                <w:noProof/>
                <w:webHidden/>
              </w:rPr>
              <w:fldChar w:fldCharType="begin"/>
            </w:r>
            <w:r w:rsidR="002B6291">
              <w:rPr>
                <w:noProof/>
                <w:webHidden/>
              </w:rPr>
              <w:instrText xml:space="preserve"> PAGEREF _Toc107235478 \h </w:instrText>
            </w:r>
            <w:r w:rsidR="002B6291">
              <w:rPr>
                <w:noProof/>
                <w:webHidden/>
              </w:rPr>
            </w:r>
            <w:r w:rsidR="002B6291">
              <w:rPr>
                <w:noProof/>
                <w:webHidden/>
              </w:rPr>
              <w:fldChar w:fldCharType="separate"/>
            </w:r>
            <w:r w:rsidR="002B6291">
              <w:rPr>
                <w:noProof/>
                <w:webHidden/>
              </w:rPr>
              <w:t>6</w:t>
            </w:r>
            <w:r w:rsidR="002B6291">
              <w:rPr>
                <w:noProof/>
                <w:webHidden/>
              </w:rPr>
              <w:fldChar w:fldCharType="end"/>
            </w:r>
          </w:hyperlink>
        </w:p>
        <w:p w14:paraId="7D444F71" w14:textId="48C7C012" w:rsidR="002B6291" w:rsidRDefault="00C2155A">
          <w:pPr>
            <w:pStyle w:val="INNH3"/>
            <w:rPr>
              <w:rFonts w:asciiTheme="minorHAnsi" w:eastAsiaTheme="minorEastAsia" w:hAnsiTheme="minorHAnsi"/>
              <w:noProof/>
              <w:sz w:val="22"/>
              <w:szCs w:val="22"/>
              <w:lang w:eastAsia="nb-NO"/>
            </w:rPr>
          </w:pPr>
          <w:hyperlink w:anchor="_Toc107235479" w:history="1">
            <w:r w:rsidR="002B6291" w:rsidRPr="008B5410">
              <w:rPr>
                <w:rStyle w:val="Hyperkobling"/>
                <w:noProof/>
              </w:rPr>
              <w:t>4.1.5. Bestilling og bruk av HSV / LSV / LFS tjenester</w:t>
            </w:r>
            <w:r w:rsidR="002B6291">
              <w:rPr>
                <w:noProof/>
                <w:webHidden/>
              </w:rPr>
              <w:tab/>
            </w:r>
            <w:r w:rsidR="002B6291">
              <w:rPr>
                <w:noProof/>
                <w:webHidden/>
              </w:rPr>
              <w:fldChar w:fldCharType="begin"/>
            </w:r>
            <w:r w:rsidR="002B6291">
              <w:rPr>
                <w:noProof/>
                <w:webHidden/>
              </w:rPr>
              <w:instrText xml:space="preserve"> PAGEREF _Toc107235479 \h </w:instrText>
            </w:r>
            <w:r w:rsidR="002B6291">
              <w:rPr>
                <w:noProof/>
                <w:webHidden/>
              </w:rPr>
            </w:r>
            <w:r w:rsidR="002B6291">
              <w:rPr>
                <w:noProof/>
                <w:webHidden/>
              </w:rPr>
              <w:fldChar w:fldCharType="separate"/>
            </w:r>
            <w:r w:rsidR="002B6291">
              <w:rPr>
                <w:noProof/>
                <w:webHidden/>
              </w:rPr>
              <w:t>7</w:t>
            </w:r>
            <w:r w:rsidR="002B6291">
              <w:rPr>
                <w:noProof/>
                <w:webHidden/>
              </w:rPr>
              <w:fldChar w:fldCharType="end"/>
            </w:r>
          </w:hyperlink>
        </w:p>
        <w:p w14:paraId="40A898BD" w14:textId="3848A4AD" w:rsidR="002B6291" w:rsidRDefault="00C2155A">
          <w:pPr>
            <w:pStyle w:val="INNH3"/>
            <w:rPr>
              <w:rFonts w:asciiTheme="minorHAnsi" w:eastAsiaTheme="minorEastAsia" w:hAnsiTheme="minorHAnsi"/>
              <w:noProof/>
              <w:sz w:val="22"/>
              <w:szCs w:val="22"/>
              <w:lang w:eastAsia="nb-NO"/>
            </w:rPr>
          </w:pPr>
          <w:hyperlink w:anchor="_Toc107235480" w:history="1">
            <w:r w:rsidR="002B6291" w:rsidRPr="008B5410">
              <w:rPr>
                <w:rStyle w:val="Hyperkobling"/>
                <w:noProof/>
              </w:rPr>
              <w:t>4.1.6. Krav til risikovurdering</w:t>
            </w:r>
            <w:r w:rsidR="002B6291">
              <w:rPr>
                <w:noProof/>
                <w:webHidden/>
              </w:rPr>
              <w:tab/>
            </w:r>
            <w:r w:rsidR="002B6291">
              <w:rPr>
                <w:noProof/>
                <w:webHidden/>
              </w:rPr>
              <w:fldChar w:fldCharType="begin"/>
            </w:r>
            <w:r w:rsidR="002B6291">
              <w:rPr>
                <w:noProof/>
                <w:webHidden/>
              </w:rPr>
              <w:instrText xml:space="preserve"> PAGEREF _Toc107235480 \h </w:instrText>
            </w:r>
            <w:r w:rsidR="002B6291">
              <w:rPr>
                <w:noProof/>
                <w:webHidden/>
              </w:rPr>
            </w:r>
            <w:r w:rsidR="002B6291">
              <w:rPr>
                <w:noProof/>
                <w:webHidden/>
              </w:rPr>
              <w:fldChar w:fldCharType="separate"/>
            </w:r>
            <w:r w:rsidR="002B6291">
              <w:rPr>
                <w:noProof/>
                <w:webHidden/>
              </w:rPr>
              <w:t>7</w:t>
            </w:r>
            <w:r w:rsidR="002B6291">
              <w:rPr>
                <w:noProof/>
                <w:webHidden/>
              </w:rPr>
              <w:fldChar w:fldCharType="end"/>
            </w:r>
          </w:hyperlink>
        </w:p>
        <w:p w14:paraId="1EF859B6" w14:textId="2EA2448F" w:rsidR="002B6291" w:rsidRDefault="00C2155A">
          <w:pPr>
            <w:pStyle w:val="INNH3"/>
            <w:rPr>
              <w:rFonts w:asciiTheme="minorHAnsi" w:eastAsiaTheme="minorEastAsia" w:hAnsiTheme="minorHAnsi"/>
              <w:noProof/>
              <w:sz w:val="22"/>
              <w:szCs w:val="22"/>
              <w:lang w:eastAsia="nb-NO"/>
            </w:rPr>
          </w:pPr>
          <w:hyperlink w:anchor="_Toc107235481" w:history="1">
            <w:r w:rsidR="002B6291" w:rsidRPr="008B5410">
              <w:rPr>
                <w:rStyle w:val="Hyperkobling"/>
                <w:noProof/>
              </w:rPr>
              <w:t>4.1.7. Bestilling av sportilgang og eller frakopling</w:t>
            </w:r>
            <w:r w:rsidR="002B6291">
              <w:rPr>
                <w:noProof/>
                <w:webHidden/>
              </w:rPr>
              <w:tab/>
            </w:r>
            <w:r w:rsidR="002B6291">
              <w:rPr>
                <w:noProof/>
                <w:webHidden/>
              </w:rPr>
              <w:fldChar w:fldCharType="begin"/>
            </w:r>
            <w:r w:rsidR="002B6291">
              <w:rPr>
                <w:noProof/>
                <w:webHidden/>
              </w:rPr>
              <w:instrText xml:space="preserve"> PAGEREF _Toc107235481 \h </w:instrText>
            </w:r>
            <w:r w:rsidR="002B6291">
              <w:rPr>
                <w:noProof/>
                <w:webHidden/>
              </w:rPr>
            </w:r>
            <w:r w:rsidR="002B6291">
              <w:rPr>
                <w:noProof/>
                <w:webHidden/>
              </w:rPr>
              <w:fldChar w:fldCharType="separate"/>
            </w:r>
            <w:r w:rsidR="002B6291">
              <w:rPr>
                <w:noProof/>
                <w:webHidden/>
              </w:rPr>
              <w:t>7</w:t>
            </w:r>
            <w:r w:rsidR="002B6291">
              <w:rPr>
                <w:noProof/>
                <w:webHidden/>
              </w:rPr>
              <w:fldChar w:fldCharType="end"/>
            </w:r>
          </w:hyperlink>
        </w:p>
        <w:p w14:paraId="389666CC" w14:textId="55940AB4" w:rsidR="002B6291" w:rsidRDefault="00C2155A">
          <w:pPr>
            <w:pStyle w:val="INNH2"/>
            <w:rPr>
              <w:rFonts w:asciiTheme="minorHAnsi" w:eastAsiaTheme="minorEastAsia" w:hAnsiTheme="minorHAnsi"/>
              <w:noProof/>
              <w:sz w:val="22"/>
              <w:szCs w:val="22"/>
              <w:lang w:eastAsia="nb-NO"/>
            </w:rPr>
          </w:pPr>
          <w:hyperlink w:anchor="_Toc107235482" w:history="1">
            <w:r w:rsidR="002B6291" w:rsidRPr="008B5410">
              <w:rPr>
                <w:rStyle w:val="Hyperkobling"/>
                <w:noProof/>
              </w:rPr>
              <w:t>4.2. Utførelse av arbeid i og ved spor</w:t>
            </w:r>
            <w:r w:rsidR="002B6291">
              <w:rPr>
                <w:noProof/>
                <w:webHidden/>
              </w:rPr>
              <w:tab/>
            </w:r>
            <w:r w:rsidR="002B6291">
              <w:rPr>
                <w:noProof/>
                <w:webHidden/>
              </w:rPr>
              <w:fldChar w:fldCharType="begin"/>
            </w:r>
            <w:r w:rsidR="002B6291">
              <w:rPr>
                <w:noProof/>
                <w:webHidden/>
              </w:rPr>
              <w:instrText xml:space="preserve"> PAGEREF _Toc107235482 \h </w:instrText>
            </w:r>
            <w:r w:rsidR="002B6291">
              <w:rPr>
                <w:noProof/>
                <w:webHidden/>
              </w:rPr>
            </w:r>
            <w:r w:rsidR="002B6291">
              <w:rPr>
                <w:noProof/>
                <w:webHidden/>
              </w:rPr>
              <w:fldChar w:fldCharType="separate"/>
            </w:r>
            <w:r w:rsidR="002B6291">
              <w:rPr>
                <w:noProof/>
                <w:webHidden/>
              </w:rPr>
              <w:t>7</w:t>
            </w:r>
            <w:r w:rsidR="002B6291">
              <w:rPr>
                <w:noProof/>
                <w:webHidden/>
              </w:rPr>
              <w:fldChar w:fldCharType="end"/>
            </w:r>
          </w:hyperlink>
        </w:p>
        <w:p w14:paraId="7CF2651D" w14:textId="15E9B4FA" w:rsidR="002B6291" w:rsidRDefault="00C2155A">
          <w:pPr>
            <w:pStyle w:val="INNH3"/>
            <w:rPr>
              <w:rFonts w:asciiTheme="minorHAnsi" w:eastAsiaTheme="minorEastAsia" w:hAnsiTheme="minorHAnsi"/>
              <w:noProof/>
              <w:sz w:val="22"/>
              <w:szCs w:val="22"/>
              <w:lang w:eastAsia="nb-NO"/>
            </w:rPr>
          </w:pPr>
          <w:hyperlink w:anchor="_Toc107235483" w:history="1">
            <w:r w:rsidR="002B6291" w:rsidRPr="008B5410">
              <w:rPr>
                <w:rStyle w:val="Hyperkobling"/>
                <w:noProof/>
              </w:rPr>
              <w:t>4.2.1. HMS REG</w:t>
            </w:r>
            <w:r w:rsidR="002B6291">
              <w:rPr>
                <w:noProof/>
                <w:webHidden/>
              </w:rPr>
              <w:tab/>
            </w:r>
            <w:r w:rsidR="002B6291">
              <w:rPr>
                <w:noProof/>
                <w:webHidden/>
              </w:rPr>
              <w:fldChar w:fldCharType="begin"/>
            </w:r>
            <w:r w:rsidR="002B6291">
              <w:rPr>
                <w:noProof/>
                <w:webHidden/>
              </w:rPr>
              <w:instrText xml:space="preserve"> PAGEREF _Toc107235483 \h </w:instrText>
            </w:r>
            <w:r w:rsidR="002B6291">
              <w:rPr>
                <w:noProof/>
                <w:webHidden/>
              </w:rPr>
            </w:r>
            <w:r w:rsidR="002B6291">
              <w:rPr>
                <w:noProof/>
                <w:webHidden/>
              </w:rPr>
              <w:fldChar w:fldCharType="separate"/>
            </w:r>
            <w:r w:rsidR="002B6291">
              <w:rPr>
                <w:noProof/>
                <w:webHidden/>
              </w:rPr>
              <w:t>7</w:t>
            </w:r>
            <w:r w:rsidR="002B6291">
              <w:rPr>
                <w:noProof/>
                <w:webHidden/>
              </w:rPr>
              <w:fldChar w:fldCharType="end"/>
            </w:r>
          </w:hyperlink>
        </w:p>
        <w:p w14:paraId="7A1E14E6" w14:textId="0C57243C" w:rsidR="002B6291" w:rsidRDefault="00C2155A">
          <w:pPr>
            <w:pStyle w:val="INNH3"/>
            <w:rPr>
              <w:rFonts w:asciiTheme="minorHAnsi" w:eastAsiaTheme="minorEastAsia" w:hAnsiTheme="minorHAnsi"/>
              <w:noProof/>
              <w:sz w:val="22"/>
              <w:szCs w:val="22"/>
              <w:lang w:eastAsia="nb-NO"/>
            </w:rPr>
          </w:pPr>
          <w:hyperlink w:anchor="_Toc107235484" w:history="1">
            <w:r w:rsidR="002B6291" w:rsidRPr="008B5410">
              <w:rPr>
                <w:rStyle w:val="Hyperkobling"/>
                <w:noProof/>
              </w:rPr>
              <w:t>4.2.2. Kommunikasjon</w:t>
            </w:r>
            <w:r w:rsidR="002B6291">
              <w:rPr>
                <w:noProof/>
                <w:webHidden/>
              </w:rPr>
              <w:tab/>
            </w:r>
            <w:r w:rsidR="002B6291">
              <w:rPr>
                <w:noProof/>
                <w:webHidden/>
              </w:rPr>
              <w:fldChar w:fldCharType="begin"/>
            </w:r>
            <w:r w:rsidR="002B6291">
              <w:rPr>
                <w:noProof/>
                <w:webHidden/>
              </w:rPr>
              <w:instrText xml:space="preserve"> PAGEREF _Toc107235484 \h </w:instrText>
            </w:r>
            <w:r w:rsidR="002B6291">
              <w:rPr>
                <w:noProof/>
                <w:webHidden/>
              </w:rPr>
            </w:r>
            <w:r w:rsidR="002B6291">
              <w:rPr>
                <w:noProof/>
                <w:webHidden/>
              </w:rPr>
              <w:fldChar w:fldCharType="separate"/>
            </w:r>
            <w:r w:rsidR="002B6291">
              <w:rPr>
                <w:noProof/>
                <w:webHidden/>
              </w:rPr>
              <w:t>8</w:t>
            </w:r>
            <w:r w:rsidR="002B6291">
              <w:rPr>
                <w:noProof/>
                <w:webHidden/>
              </w:rPr>
              <w:fldChar w:fldCharType="end"/>
            </w:r>
          </w:hyperlink>
        </w:p>
        <w:p w14:paraId="6F14B60F" w14:textId="13054E04" w:rsidR="002B6291" w:rsidRDefault="00C2155A">
          <w:pPr>
            <w:pStyle w:val="INNH3"/>
            <w:rPr>
              <w:rFonts w:asciiTheme="minorHAnsi" w:eastAsiaTheme="minorEastAsia" w:hAnsiTheme="minorHAnsi"/>
              <w:noProof/>
              <w:sz w:val="22"/>
              <w:szCs w:val="22"/>
              <w:lang w:eastAsia="nb-NO"/>
            </w:rPr>
          </w:pPr>
          <w:hyperlink w:anchor="_Toc107235485" w:history="1">
            <w:r w:rsidR="002B6291" w:rsidRPr="008B5410">
              <w:rPr>
                <w:rStyle w:val="Hyperkobling"/>
                <w:noProof/>
              </w:rPr>
              <w:t>4.2.3. Oppstartsmøte</w:t>
            </w:r>
            <w:r w:rsidR="002B6291">
              <w:rPr>
                <w:noProof/>
                <w:webHidden/>
              </w:rPr>
              <w:tab/>
            </w:r>
            <w:r w:rsidR="002B6291">
              <w:rPr>
                <w:noProof/>
                <w:webHidden/>
              </w:rPr>
              <w:fldChar w:fldCharType="begin"/>
            </w:r>
            <w:r w:rsidR="002B6291">
              <w:rPr>
                <w:noProof/>
                <w:webHidden/>
              </w:rPr>
              <w:instrText xml:space="preserve"> PAGEREF _Toc107235485 \h </w:instrText>
            </w:r>
            <w:r w:rsidR="002B6291">
              <w:rPr>
                <w:noProof/>
                <w:webHidden/>
              </w:rPr>
            </w:r>
            <w:r w:rsidR="002B6291">
              <w:rPr>
                <w:noProof/>
                <w:webHidden/>
              </w:rPr>
              <w:fldChar w:fldCharType="separate"/>
            </w:r>
            <w:r w:rsidR="002B6291">
              <w:rPr>
                <w:noProof/>
                <w:webHidden/>
              </w:rPr>
              <w:t>8</w:t>
            </w:r>
            <w:r w:rsidR="002B6291">
              <w:rPr>
                <w:noProof/>
                <w:webHidden/>
              </w:rPr>
              <w:fldChar w:fldCharType="end"/>
            </w:r>
          </w:hyperlink>
        </w:p>
        <w:p w14:paraId="08995D0E" w14:textId="0E6E2642" w:rsidR="002B6291" w:rsidRDefault="00C2155A">
          <w:pPr>
            <w:pStyle w:val="INNH3"/>
            <w:rPr>
              <w:rFonts w:asciiTheme="minorHAnsi" w:eastAsiaTheme="minorEastAsia" w:hAnsiTheme="minorHAnsi"/>
              <w:noProof/>
              <w:sz w:val="22"/>
              <w:szCs w:val="22"/>
              <w:lang w:eastAsia="nb-NO"/>
            </w:rPr>
          </w:pPr>
          <w:hyperlink w:anchor="_Toc107235486" w:history="1">
            <w:r w:rsidR="002B6291" w:rsidRPr="008B5410">
              <w:rPr>
                <w:rStyle w:val="Hyperkobling"/>
                <w:noProof/>
              </w:rPr>
              <w:t>4.2.4. Gjennomføring av oppstartsmøte:</w:t>
            </w:r>
            <w:r w:rsidR="002B6291">
              <w:rPr>
                <w:noProof/>
                <w:webHidden/>
              </w:rPr>
              <w:tab/>
            </w:r>
            <w:r w:rsidR="002B6291">
              <w:rPr>
                <w:noProof/>
                <w:webHidden/>
              </w:rPr>
              <w:fldChar w:fldCharType="begin"/>
            </w:r>
            <w:r w:rsidR="002B6291">
              <w:rPr>
                <w:noProof/>
                <w:webHidden/>
              </w:rPr>
              <w:instrText xml:space="preserve"> PAGEREF _Toc107235486 \h </w:instrText>
            </w:r>
            <w:r w:rsidR="002B6291">
              <w:rPr>
                <w:noProof/>
                <w:webHidden/>
              </w:rPr>
            </w:r>
            <w:r w:rsidR="002B6291">
              <w:rPr>
                <w:noProof/>
                <w:webHidden/>
              </w:rPr>
              <w:fldChar w:fldCharType="separate"/>
            </w:r>
            <w:r w:rsidR="002B6291">
              <w:rPr>
                <w:noProof/>
                <w:webHidden/>
              </w:rPr>
              <w:t>9</w:t>
            </w:r>
            <w:r w:rsidR="002B6291">
              <w:rPr>
                <w:noProof/>
                <w:webHidden/>
              </w:rPr>
              <w:fldChar w:fldCharType="end"/>
            </w:r>
          </w:hyperlink>
        </w:p>
        <w:p w14:paraId="7E93A272" w14:textId="6FC46C31" w:rsidR="002B6291" w:rsidRDefault="00C2155A">
          <w:pPr>
            <w:pStyle w:val="INNH3"/>
            <w:rPr>
              <w:rFonts w:asciiTheme="minorHAnsi" w:eastAsiaTheme="minorEastAsia" w:hAnsiTheme="minorHAnsi"/>
              <w:noProof/>
              <w:sz w:val="22"/>
              <w:szCs w:val="22"/>
              <w:lang w:eastAsia="nb-NO"/>
            </w:rPr>
          </w:pPr>
          <w:hyperlink w:anchor="_Toc107235487" w:history="1">
            <w:r w:rsidR="002B6291" w:rsidRPr="008B5410">
              <w:rPr>
                <w:rStyle w:val="Hyperkobling"/>
                <w:noProof/>
              </w:rPr>
              <w:t>4.2.5. Oppstartssamtale.</w:t>
            </w:r>
            <w:r w:rsidR="002B6291">
              <w:rPr>
                <w:noProof/>
                <w:webHidden/>
              </w:rPr>
              <w:tab/>
            </w:r>
            <w:r w:rsidR="002B6291">
              <w:rPr>
                <w:noProof/>
                <w:webHidden/>
              </w:rPr>
              <w:fldChar w:fldCharType="begin"/>
            </w:r>
            <w:r w:rsidR="002B6291">
              <w:rPr>
                <w:noProof/>
                <w:webHidden/>
              </w:rPr>
              <w:instrText xml:space="preserve"> PAGEREF _Toc107235487 \h </w:instrText>
            </w:r>
            <w:r w:rsidR="002B6291">
              <w:rPr>
                <w:noProof/>
                <w:webHidden/>
              </w:rPr>
            </w:r>
            <w:r w:rsidR="002B6291">
              <w:rPr>
                <w:noProof/>
                <w:webHidden/>
              </w:rPr>
              <w:fldChar w:fldCharType="separate"/>
            </w:r>
            <w:r w:rsidR="002B6291">
              <w:rPr>
                <w:noProof/>
                <w:webHidden/>
              </w:rPr>
              <w:t>9</w:t>
            </w:r>
            <w:r w:rsidR="002B6291">
              <w:rPr>
                <w:noProof/>
                <w:webHidden/>
              </w:rPr>
              <w:fldChar w:fldCharType="end"/>
            </w:r>
          </w:hyperlink>
        </w:p>
        <w:p w14:paraId="00CBF0BF" w14:textId="68E9C398" w:rsidR="002B6291" w:rsidRDefault="00C2155A">
          <w:pPr>
            <w:pStyle w:val="INNH3"/>
            <w:rPr>
              <w:rFonts w:asciiTheme="minorHAnsi" w:eastAsiaTheme="minorEastAsia" w:hAnsiTheme="minorHAnsi"/>
              <w:noProof/>
              <w:sz w:val="22"/>
              <w:szCs w:val="22"/>
              <w:lang w:eastAsia="nb-NO"/>
            </w:rPr>
          </w:pPr>
          <w:hyperlink w:anchor="_Toc107235488" w:history="1">
            <w:r w:rsidR="002B6291" w:rsidRPr="008B5410">
              <w:rPr>
                <w:rStyle w:val="Hyperkobling"/>
                <w:noProof/>
              </w:rPr>
              <w:t>4.2.6. Avbrytelse av arbeid på bakgrunn av ytre værmessige påvirkninger som tordenvær.</w:t>
            </w:r>
            <w:r w:rsidR="002B6291">
              <w:rPr>
                <w:noProof/>
                <w:webHidden/>
              </w:rPr>
              <w:tab/>
            </w:r>
            <w:r w:rsidR="002B6291">
              <w:rPr>
                <w:noProof/>
                <w:webHidden/>
              </w:rPr>
              <w:fldChar w:fldCharType="begin"/>
            </w:r>
            <w:r w:rsidR="002B6291">
              <w:rPr>
                <w:noProof/>
                <w:webHidden/>
              </w:rPr>
              <w:instrText xml:space="preserve"> PAGEREF _Toc107235488 \h </w:instrText>
            </w:r>
            <w:r w:rsidR="002B6291">
              <w:rPr>
                <w:noProof/>
                <w:webHidden/>
              </w:rPr>
            </w:r>
            <w:r w:rsidR="002B6291">
              <w:rPr>
                <w:noProof/>
                <w:webHidden/>
              </w:rPr>
              <w:fldChar w:fldCharType="separate"/>
            </w:r>
            <w:r w:rsidR="002B6291">
              <w:rPr>
                <w:noProof/>
                <w:webHidden/>
              </w:rPr>
              <w:t>9</w:t>
            </w:r>
            <w:r w:rsidR="002B6291">
              <w:rPr>
                <w:noProof/>
                <w:webHidden/>
              </w:rPr>
              <w:fldChar w:fldCharType="end"/>
            </w:r>
          </w:hyperlink>
        </w:p>
        <w:p w14:paraId="2ADF7048" w14:textId="20CC2865" w:rsidR="002B6291" w:rsidRDefault="00C2155A">
          <w:pPr>
            <w:pStyle w:val="INNH3"/>
            <w:rPr>
              <w:rFonts w:asciiTheme="minorHAnsi" w:eastAsiaTheme="minorEastAsia" w:hAnsiTheme="minorHAnsi"/>
              <w:noProof/>
              <w:sz w:val="22"/>
              <w:szCs w:val="22"/>
              <w:lang w:eastAsia="nb-NO"/>
            </w:rPr>
          </w:pPr>
          <w:hyperlink w:anchor="_Toc107235489" w:history="1">
            <w:r w:rsidR="002B6291" w:rsidRPr="008B5410">
              <w:rPr>
                <w:rStyle w:val="Hyperkobling"/>
                <w:noProof/>
              </w:rPr>
              <w:t>4.2.7. Krav til SJA</w:t>
            </w:r>
            <w:r w:rsidR="002B6291">
              <w:rPr>
                <w:noProof/>
                <w:webHidden/>
              </w:rPr>
              <w:tab/>
            </w:r>
            <w:r w:rsidR="002B6291">
              <w:rPr>
                <w:noProof/>
                <w:webHidden/>
              </w:rPr>
              <w:fldChar w:fldCharType="begin"/>
            </w:r>
            <w:r w:rsidR="002B6291">
              <w:rPr>
                <w:noProof/>
                <w:webHidden/>
              </w:rPr>
              <w:instrText xml:space="preserve"> PAGEREF _Toc107235489 \h </w:instrText>
            </w:r>
            <w:r w:rsidR="002B6291">
              <w:rPr>
                <w:noProof/>
                <w:webHidden/>
              </w:rPr>
            </w:r>
            <w:r w:rsidR="002B6291">
              <w:rPr>
                <w:noProof/>
                <w:webHidden/>
              </w:rPr>
              <w:fldChar w:fldCharType="separate"/>
            </w:r>
            <w:r w:rsidR="002B6291">
              <w:rPr>
                <w:noProof/>
                <w:webHidden/>
              </w:rPr>
              <w:t>9</w:t>
            </w:r>
            <w:r w:rsidR="002B6291">
              <w:rPr>
                <w:noProof/>
                <w:webHidden/>
              </w:rPr>
              <w:fldChar w:fldCharType="end"/>
            </w:r>
          </w:hyperlink>
        </w:p>
        <w:p w14:paraId="58E34A08" w14:textId="77BEB9A0" w:rsidR="002B6291" w:rsidRDefault="00C2155A">
          <w:pPr>
            <w:pStyle w:val="INNH2"/>
            <w:rPr>
              <w:rFonts w:asciiTheme="minorHAnsi" w:eastAsiaTheme="minorEastAsia" w:hAnsiTheme="minorHAnsi"/>
              <w:noProof/>
              <w:sz w:val="22"/>
              <w:szCs w:val="22"/>
              <w:lang w:eastAsia="nb-NO"/>
            </w:rPr>
          </w:pPr>
          <w:hyperlink w:anchor="_Toc107235490" w:history="1">
            <w:r w:rsidR="002B6291" w:rsidRPr="008B5410">
              <w:rPr>
                <w:rStyle w:val="Hyperkobling"/>
                <w:noProof/>
              </w:rPr>
              <w:t>4.3. Avslutning av arbeid i og ved spor og påsetting av trafikk</w:t>
            </w:r>
            <w:r w:rsidR="002B6291">
              <w:rPr>
                <w:noProof/>
                <w:webHidden/>
              </w:rPr>
              <w:tab/>
            </w:r>
            <w:r w:rsidR="002B6291">
              <w:rPr>
                <w:noProof/>
                <w:webHidden/>
              </w:rPr>
              <w:fldChar w:fldCharType="begin"/>
            </w:r>
            <w:r w:rsidR="002B6291">
              <w:rPr>
                <w:noProof/>
                <w:webHidden/>
              </w:rPr>
              <w:instrText xml:space="preserve"> PAGEREF _Toc107235490 \h </w:instrText>
            </w:r>
            <w:r w:rsidR="002B6291">
              <w:rPr>
                <w:noProof/>
                <w:webHidden/>
              </w:rPr>
            </w:r>
            <w:r w:rsidR="002B6291">
              <w:rPr>
                <w:noProof/>
                <w:webHidden/>
              </w:rPr>
              <w:fldChar w:fldCharType="separate"/>
            </w:r>
            <w:r w:rsidR="002B6291">
              <w:rPr>
                <w:noProof/>
                <w:webHidden/>
              </w:rPr>
              <w:t>10</w:t>
            </w:r>
            <w:r w:rsidR="002B6291">
              <w:rPr>
                <w:noProof/>
                <w:webHidden/>
              </w:rPr>
              <w:fldChar w:fldCharType="end"/>
            </w:r>
          </w:hyperlink>
        </w:p>
        <w:p w14:paraId="229BEC03" w14:textId="28EA3614" w:rsidR="002B6291" w:rsidRDefault="00C2155A">
          <w:pPr>
            <w:pStyle w:val="INNH2"/>
            <w:rPr>
              <w:rFonts w:asciiTheme="minorHAnsi" w:eastAsiaTheme="minorEastAsia" w:hAnsiTheme="minorHAnsi"/>
              <w:noProof/>
              <w:sz w:val="22"/>
              <w:szCs w:val="22"/>
              <w:lang w:eastAsia="nb-NO"/>
            </w:rPr>
          </w:pPr>
          <w:hyperlink w:anchor="_Toc107235491" w:history="1">
            <w:r w:rsidR="002B6291" w:rsidRPr="008B5410">
              <w:rPr>
                <w:rStyle w:val="Hyperkobling"/>
                <w:noProof/>
              </w:rPr>
              <w:t>4.4. Dokumentasjon på utført arbeid som HSV / LSV eller LFS.</w:t>
            </w:r>
            <w:r w:rsidR="002B6291">
              <w:rPr>
                <w:noProof/>
                <w:webHidden/>
              </w:rPr>
              <w:tab/>
            </w:r>
            <w:r w:rsidR="002B6291">
              <w:rPr>
                <w:noProof/>
                <w:webHidden/>
              </w:rPr>
              <w:fldChar w:fldCharType="begin"/>
            </w:r>
            <w:r w:rsidR="002B6291">
              <w:rPr>
                <w:noProof/>
                <w:webHidden/>
              </w:rPr>
              <w:instrText xml:space="preserve"> PAGEREF _Toc107235491 \h </w:instrText>
            </w:r>
            <w:r w:rsidR="002B6291">
              <w:rPr>
                <w:noProof/>
                <w:webHidden/>
              </w:rPr>
            </w:r>
            <w:r w:rsidR="002B6291">
              <w:rPr>
                <w:noProof/>
                <w:webHidden/>
              </w:rPr>
              <w:fldChar w:fldCharType="separate"/>
            </w:r>
            <w:r w:rsidR="002B6291">
              <w:rPr>
                <w:noProof/>
                <w:webHidden/>
              </w:rPr>
              <w:t>10</w:t>
            </w:r>
            <w:r w:rsidR="002B6291">
              <w:rPr>
                <w:noProof/>
                <w:webHidden/>
              </w:rPr>
              <w:fldChar w:fldCharType="end"/>
            </w:r>
          </w:hyperlink>
        </w:p>
        <w:p w14:paraId="52B9FBD1" w14:textId="50C5806E" w:rsidR="002B6291" w:rsidRDefault="00C2155A">
          <w:pPr>
            <w:pStyle w:val="INNH2"/>
            <w:rPr>
              <w:rFonts w:asciiTheme="minorHAnsi" w:eastAsiaTheme="minorEastAsia" w:hAnsiTheme="minorHAnsi"/>
              <w:noProof/>
              <w:sz w:val="22"/>
              <w:szCs w:val="22"/>
              <w:lang w:eastAsia="nb-NO"/>
            </w:rPr>
          </w:pPr>
          <w:hyperlink w:anchor="_Toc107235492" w:history="1">
            <w:r w:rsidR="002B6291" w:rsidRPr="008B5410">
              <w:rPr>
                <w:rStyle w:val="Hyperkobling"/>
                <w:noProof/>
              </w:rPr>
              <w:t>4.5. Sikkerhetsopplæring</w:t>
            </w:r>
            <w:r w:rsidR="002B6291">
              <w:rPr>
                <w:noProof/>
                <w:webHidden/>
              </w:rPr>
              <w:tab/>
            </w:r>
            <w:r w:rsidR="002B6291">
              <w:rPr>
                <w:noProof/>
                <w:webHidden/>
              </w:rPr>
              <w:fldChar w:fldCharType="begin"/>
            </w:r>
            <w:r w:rsidR="002B6291">
              <w:rPr>
                <w:noProof/>
                <w:webHidden/>
              </w:rPr>
              <w:instrText xml:space="preserve"> PAGEREF _Toc107235492 \h </w:instrText>
            </w:r>
            <w:r w:rsidR="002B6291">
              <w:rPr>
                <w:noProof/>
                <w:webHidden/>
              </w:rPr>
            </w:r>
            <w:r w:rsidR="002B6291">
              <w:rPr>
                <w:noProof/>
                <w:webHidden/>
              </w:rPr>
              <w:fldChar w:fldCharType="separate"/>
            </w:r>
            <w:r w:rsidR="002B6291">
              <w:rPr>
                <w:noProof/>
                <w:webHidden/>
              </w:rPr>
              <w:t>10</w:t>
            </w:r>
            <w:r w:rsidR="002B6291">
              <w:rPr>
                <w:noProof/>
                <w:webHidden/>
              </w:rPr>
              <w:fldChar w:fldCharType="end"/>
            </w:r>
          </w:hyperlink>
        </w:p>
        <w:p w14:paraId="43FE5AC4" w14:textId="578624B6" w:rsidR="002B6291" w:rsidRDefault="00C2155A">
          <w:pPr>
            <w:pStyle w:val="INNH3"/>
            <w:rPr>
              <w:rFonts w:asciiTheme="minorHAnsi" w:eastAsiaTheme="minorEastAsia" w:hAnsiTheme="minorHAnsi"/>
              <w:noProof/>
              <w:sz w:val="22"/>
              <w:szCs w:val="22"/>
              <w:lang w:eastAsia="nb-NO"/>
            </w:rPr>
          </w:pPr>
          <w:hyperlink w:anchor="_Toc107235493" w:history="1">
            <w:r w:rsidR="002B6291" w:rsidRPr="008B5410">
              <w:rPr>
                <w:rStyle w:val="Hyperkobling"/>
                <w:noProof/>
              </w:rPr>
              <w:t>4.5.1. Krav til sikkerhetsopplæring</w:t>
            </w:r>
            <w:r w:rsidR="002B6291">
              <w:rPr>
                <w:noProof/>
                <w:webHidden/>
              </w:rPr>
              <w:tab/>
            </w:r>
            <w:r w:rsidR="002B6291">
              <w:rPr>
                <w:noProof/>
                <w:webHidden/>
              </w:rPr>
              <w:fldChar w:fldCharType="begin"/>
            </w:r>
            <w:r w:rsidR="002B6291">
              <w:rPr>
                <w:noProof/>
                <w:webHidden/>
              </w:rPr>
              <w:instrText xml:space="preserve"> PAGEREF _Toc107235493 \h </w:instrText>
            </w:r>
            <w:r w:rsidR="002B6291">
              <w:rPr>
                <w:noProof/>
                <w:webHidden/>
              </w:rPr>
            </w:r>
            <w:r w:rsidR="002B6291">
              <w:rPr>
                <w:noProof/>
                <w:webHidden/>
              </w:rPr>
              <w:fldChar w:fldCharType="separate"/>
            </w:r>
            <w:r w:rsidR="002B6291">
              <w:rPr>
                <w:noProof/>
                <w:webHidden/>
              </w:rPr>
              <w:t>10</w:t>
            </w:r>
            <w:r w:rsidR="002B6291">
              <w:rPr>
                <w:noProof/>
                <w:webHidden/>
              </w:rPr>
              <w:fldChar w:fldCharType="end"/>
            </w:r>
          </w:hyperlink>
        </w:p>
        <w:p w14:paraId="0FECE2E1" w14:textId="1BA9A277" w:rsidR="002B6291" w:rsidRDefault="00C2155A">
          <w:pPr>
            <w:pStyle w:val="INNH3"/>
            <w:rPr>
              <w:rFonts w:asciiTheme="minorHAnsi" w:eastAsiaTheme="minorEastAsia" w:hAnsiTheme="minorHAnsi"/>
              <w:noProof/>
              <w:sz w:val="22"/>
              <w:szCs w:val="22"/>
              <w:lang w:eastAsia="nb-NO"/>
            </w:rPr>
          </w:pPr>
          <w:hyperlink w:anchor="_Toc107235494" w:history="1">
            <w:r w:rsidR="002B6291" w:rsidRPr="008B5410">
              <w:rPr>
                <w:rStyle w:val="Hyperkobling"/>
                <w:noProof/>
              </w:rPr>
              <w:t>4.5.2. Sikkerhetskurs del 1 - arbeid i og ved spor</w:t>
            </w:r>
            <w:r w:rsidR="002B6291">
              <w:rPr>
                <w:noProof/>
                <w:webHidden/>
              </w:rPr>
              <w:tab/>
            </w:r>
            <w:r w:rsidR="002B6291">
              <w:rPr>
                <w:noProof/>
                <w:webHidden/>
              </w:rPr>
              <w:fldChar w:fldCharType="begin"/>
            </w:r>
            <w:r w:rsidR="002B6291">
              <w:rPr>
                <w:noProof/>
                <w:webHidden/>
              </w:rPr>
              <w:instrText xml:space="preserve"> PAGEREF _Toc107235494 \h </w:instrText>
            </w:r>
            <w:r w:rsidR="002B6291">
              <w:rPr>
                <w:noProof/>
                <w:webHidden/>
              </w:rPr>
            </w:r>
            <w:r w:rsidR="002B6291">
              <w:rPr>
                <w:noProof/>
                <w:webHidden/>
              </w:rPr>
              <w:fldChar w:fldCharType="separate"/>
            </w:r>
            <w:r w:rsidR="002B6291">
              <w:rPr>
                <w:noProof/>
                <w:webHidden/>
              </w:rPr>
              <w:t>10</w:t>
            </w:r>
            <w:r w:rsidR="002B6291">
              <w:rPr>
                <w:noProof/>
                <w:webHidden/>
              </w:rPr>
              <w:fldChar w:fldCharType="end"/>
            </w:r>
          </w:hyperlink>
        </w:p>
        <w:p w14:paraId="0DC884C5" w14:textId="774E0938" w:rsidR="002B6291" w:rsidRDefault="00C2155A">
          <w:pPr>
            <w:pStyle w:val="INNH3"/>
            <w:rPr>
              <w:rFonts w:asciiTheme="minorHAnsi" w:eastAsiaTheme="minorEastAsia" w:hAnsiTheme="minorHAnsi"/>
              <w:noProof/>
              <w:sz w:val="22"/>
              <w:szCs w:val="22"/>
              <w:lang w:eastAsia="nb-NO"/>
            </w:rPr>
          </w:pPr>
          <w:hyperlink w:anchor="_Toc107235495" w:history="1">
            <w:r w:rsidR="002B6291" w:rsidRPr="008B5410">
              <w:rPr>
                <w:rStyle w:val="Hyperkobling"/>
                <w:noProof/>
              </w:rPr>
              <w:t>4.5.3. Sikkerhetskurs del 2 - Fareblind</w:t>
            </w:r>
            <w:r w:rsidR="002B6291">
              <w:rPr>
                <w:noProof/>
                <w:webHidden/>
              </w:rPr>
              <w:tab/>
            </w:r>
            <w:r w:rsidR="002B6291">
              <w:rPr>
                <w:noProof/>
                <w:webHidden/>
              </w:rPr>
              <w:fldChar w:fldCharType="begin"/>
            </w:r>
            <w:r w:rsidR="002B6291">
              <w:rPr>
                <w:noProof/>
                <w:webHidden/>
              </w:rPr>
              <w:instrText xml:space="preserve"> PAGEREF _Toc107235495 \h </w:instrText>
            </w:r>
            <w:r w:rsidR="002B6291">
              <w:rPr>
                <w:noProof/>
                <w:webHidden/>
              </w:rPr>
            </w:r>
            <w:r w:rsidR="002B6291">
              <w:rPr>
                <w:noProof/>
                <w:webHidden/>
              </w:rPr>
              <w:fldChar w:fldCharType="separate"/>
            </w:r>
            <w:r w:rsidR="002B6291">
              <w:rPr>
                <w:noProof/>
                <w:webHidden/>
              </w:rPr>
              <w:t>11</w:t>
            </w:r>
            <w:r w:rsidR="002B6291">
              <w:rPr>
                <w:noProof/>
                <w:webHidden/>
              </w:rPr>
              <w:fldChar w:fldCharType="end"/>
            </w:r>
          </w:hyperlink>
        </w:p>
        <w:p w14:paraId="609A216D" w14:textId="3422AA6A" w:rsidR="002B6291" w:rsidRDefault="00C2155A">
          <w:pPr>
            <w:pStyle w:val="INNH3"/>
            <w:rPr>
              <w:rFonts w:asciiTheme="minorHAnsi" w:eastAsiaTheme="minorEastAsia" w:hAnsiTheme="minorHAnsi"/>
              <w:noProof/>
              <w:sz w:val="22"/>
              <w:szCs w:val="22"/>
              <w:lang w:eastAsia="nb-NO"/>
            </w:rPr>
          </w:pPr>
          <w:hyperlink w:anchor="_Toc107235496" w:history="1">
            <w:r w:rsidR="002B6291" w:rsidRPr="008B5410">
              <w:rPr>
                <w:rStyle w:val="Hyperkobling"/>
                <w:noProof/>
              </w:rPr>
              <w:t>4.5.4. Sikkerhetskurs del 3 - Sikkerhet på prosjektet</w:t>
            </w:r>
            <w:r w:rsidR="002B6291">
              <w:rPr>
                <w:noProof/>
                <w:webHidden/>
              </w:rPr>
              <w:tab/>
            </w:r>
            <w:r w:rsidR="002B6291">
              <w:rPr>
                <w:noProof/>
                <w:webHidden/>
              </w:rPr>
              <w:fldChar w:fldCharType="begin"/>
            </w:r>
            <w:r w:rsidR="002B6291">
              <w:rPr>
                <w:noProof/>
                <w:webHidden/>
              </w:rPr>
              <w:instrText xml:space="preserve"> PAGEREF _Toc107235496 \h </w:instrText>
            </w:r>
            <w:r w:rsidR="002B6291">
              <w:rPr>
                <w:noProof/>
                <w:webHidden/>
              </w:rPr>
            </w:r>
            <w:r w:rsidR="002B6291">
              <w:rPr>
                <w:noProof/>
                <w:webHidden/>
              </w:rPr>
              <w:fldChar w:fldCharType="separate"/>
            </w:r>
            <w:r w:rsidR="002B6291">
              <w:rPr>
                <w:noProof/>
                <w:webHidden/>
              </w:rPr>
              <w:t>11</w:t>
            </w:r>
            <w:r w:rsidR="002B6291">
              <w:rPr>
                <w:noProof/>
                <w:webHidden/>
              </w:rPr>
              <w:fldChar w:fldCharType="end"/>
            </w:r>
          </w:hyperlink>
        </w:p>
        <w:p w14:paraId="140144B7" w14:textId="35DE36AA" w:rsidR="002B6291" w:rsidRDefault="00C2155A">
          <w:pPr>
            <w:pStyle w:val="INNH3"/>
            <w:rPr>
              <w:rFonts w:asciiTheme="minorHAnsi" w:eastAsiaTheme="minorEastAsia" w:hAnsiTheme="minorHAnsi"/>
              <w:noProof/>
              <w:sz w:val="22"/>
              <w:szCs w:val="22"/>
              <w:lang w:eastAsia="nb-NO"/>
            </w:rPr>
          </w:pPr>
          <w:hyperlink w:anchor="_Toc107235497" w:history="1">
            <w:r w:rsidR="002B6291" w:rsidRPr="008B5410">
              <w:rPr>
                <w:rStyle w:val="Hyperkobling"/>
                <w:noProof/>
              </w:rPr>
              <w:t>4.5.5. Krav til sikkerhetsopplæring for besøkende og ved befaring</w:t>
            </w:r>
            <w:r w:rsidR="002B6291">
              <w:rPr>
                <w:noProof/>
                <w:webHidden/>
              </w:rPr>
              <w:tab/>
            </w:r>
            <w:r w:rsidR="002B6291">
              <w:rPr>
                <w:noProof/>
                <w:webHidden/>
              </w:rPr>
              <w:fldChar w:fldCharType="begin"/>
            </w:r>
            <w:r w:rsidR="002B6291">
              <w:rPr>
                <w:noProof/>
                <w:webHidden/>
              </w:rPr>
              <w:instrText xml:space="preserve"> PAGEREF _Toc107235497 \h </w:instrText>
            </w:r>
            <w:r w:rsidR="002B6291">
              <w:rPr>
                <w:noProof/>
                <w:webHidden/>
              </w:rPr>
            </w:r>
            <w:r w:rsidR="002B6291">
              <w:rPr>
                <w:noProof/>
                <w:webHidden/>
              </w:rPr>
              <w:fldChar w:fldCharType="separate"/>
            </w:r>
            <w:r w:rsidR="002B6291">
              <w:rPr>
                <w:noProof/>
                <w:webHidden/>
              </w:rPr>
              <w:t>11</w:t>
            </w:r>
            <w:r w:rsidR="002B6291">
              <w:rPr>
                <w:noProof/>
                <w:webHidden/>
              </w:rPr>
              <w:fldChar w:fldCharType="end"/>
            </w:r>
          </w:hyperlink>
        </w:p>
        <w:p w14:paraId="0FB5EC76" w14:textId="16712794" w:rsidR="002B6291" w:rsidRDefault="00C2155A">
          <w:pPr>
            <w:pStyle w:val="INNH3"/>
            <w:rPr>
              <w:rFonts w:asciiTheme="minorHAnsi" w:eastAsiaTheme="minorEastAsia" w:hAnsiTheme="minorHAnsi"/>
              <w:noProof/>
              <w:sz w:val="22"/>
              <w:szCs w:val="22"/>
              <w:lang w:eastAsia="nb-NO"/>
            </w:rPr>
          </w:pPr>
          <w:hyperlink w:anchor="_Toc107235498" w:history="1">
            <w:r w:rsidR="002B6291" w:rsidRPr="008B5410">
              <w:rPr>
                <w:rStyle w:val="Hyperkobling"/>
                <w:noProof/>
              </w:rPr>
              <w:t>4.5.6. Krav til kurs for eksterne byggherrer med entreprenør som skal jobbe i nærheten av Bane Nors driftssatt anlegg</w:t>
            </w:r>
            <w:r w:rsidR="002B6291">
              <w:rPr>
                <w:noProof/>
                <w:webHidden/>
              </w:rPr>
              <w:tab/>
            </w:r>
            <w:r w:rsidR="002B6291">
              <w:rPr>
                <w:noProof/>
                <w:webHidden/>
              </w:rPr>
              <w:fldChar w:fldCharType="begin"/>
            </w:r>
            <w:r w:rsidR="002B6291">
              <w:rPr>
                <w:noProof/>
                <w:webHidden/>
              </w:rPr>
              <w:instrText xml:space="preserve"> PAGEREF _Toc107235498 \h </w:instrText>
            </w:r>
            <w:r w:rsidR="002B6291">
              <w:rPr>
                <w:noProof/>
                <w:webHidden/>
              </w:rPr>
            </w:r>
            <w:r w:rsidR="002B6291">
              <w:rPr>
                <w:noProof/>
                <w:webHidden/>
              </w:rPr>
              <w:fldChar w:fldCharType="separate"/>
            </w:r>
            <w:r w:rsidR="002B6291">
              <w:rPr>
                <w:noProof/>
                <w:webHidden/>
              </w:rPr>
              <w:t>11</w:t>
            </w:r>
            <w:r w:rsidR="002B6291">
              <w:rPr>
                <w:noProof/>
                <w:webHidden/>
              </w:rPr>
              <w:fldChar w:fldCharType="end"/>
            </w:r>
          </w:hyperlink>
        </w:p>
        <w:p w14:paraId="513D2563" w14:textId="26409D49" w:rsidR="002B6291" w:rsidRDefault="00C2155A">
          <w:pPr>
            <w:pStyle w:val="INNH3"/>
            <w:rPr>
              <w:rFonts w:asciiTheme="minorHAnsi" w:eastAsiaTheme="minorEastAsia" w:hAnsiTheme="minorHAnsi"/>
              <w:noProof/>
              <w:sz w:val="22"/>
              <w:szCs w:val="22"/>
              <w:lang w:eastAsia="nb-NO"/>
            </w:rPr>
          </w:pPr>
          <w:hyperlink w:anchor="_Toc107235499" w:history="1">
            <w:r w:rsidR="002B6291" w:rsidRPr="008B5410">
              <w:rPr>
                <w:rStyle w:val="Hyperkobling"/>
                <w:noProof/>
              </w:rPr>
              <w:t>4.5.7. Dokumentasjon på gjennomført sikkerhetsopplæring</w:t>
            </w:r>
            <w:r w:rsidR="002B6291">
              <w:rPr>
                <w:noProof/>
                <w:webHidden/>
              </w:rPr>
              <w:tab/>
            </w:r>
            <w:r w:rsidR="002B6291">
              <w:rPr>
                <w:noProof/>
                <w:webHidden/>
              </w:rPr>
              <w:fldChar w:fldCharType="begin"/>
            </w:r>
            <w:r w:rsidR="002B6291">
              <w:rPr>
                <w:noProof/>
                <w:webHidden/>
              </w:rPr>
              <w:instrText xml:space="preserve"> PAGEREF _Toc107235499 \h </w:instrText>
            </w:r>
            <w:r w:rsidR="002B6291">
              <w:rPr>
                <w:noProof/>
                <w:webHidden/>
              </w:rPr>
            </w:r>
            <w:r w:rsidR="002B6291">
              <w:rPr>
                <w:noProof/>
                <w:webHidden/>
              </w:rPr>
              <w:fldChar w:fldCharType="separate"/>
            </w:r>
            <w:r w:rsidR="002B6291">
              <w:rPr>
                <w:noProof/>
                <w:webHidden/>
              </w:rPr>
              <w:t>12</w:t>
            </w:r>
            <w:r w:rsidR="002B6291">
              <w:rPr>
                <w:noProof/>
                <w:webHidden/>
              </w:rPr>
              <w:fldChar w:fldCharType="end"/>
            </w:r>
          </w:hyperlink>
        </w:p>
        <w:p w14:paraId="31D01B7C" w14:textId="0818F4C2" w:rsidR="002B6291" w:rsidRDefault="00C2155A">
          <w:pPr>
            <w:pStyle w:val="INNH2"/>
            <w:rPr>
              <w:rFonts w:asciiTheme="minorHAnsi" w:eastAsiaTheme="minorEastAsia" w:hAnsiTheme="minorHAnsi"/>
              <w:noProof/>
              <w:sz w:val="22"/>
              <w:szCs w:val="22"/>
              <w:lang w:eastAsia="nb-NO"/>
            </w:rPr>
          </w:pPr>
          <w:hyperlink w:anchor="_Toc107235500" w:history="1">
            <w:r w:rsidR="002B6291" w:rsidRPr="008B5410">
              <w:rPr>
                <w:rStyle w:val="Hyperkobling"/>
                <w:noProof/>
              </w:rPr>
              <w:t>4.6. Sekvens for arbeid i og ved spor</w:t>
            </w:r>
            <w:r w:rsidR="002B6291">
              <w:rPr>
                <w:noProof/>
                <w:webHidden/>
              </w:rPr>
              <w:tab/>
            </w:r>
            <w:r w:rsidR="002B6291">
              <w:rPr>
                <w:noProof/>
                <w:webHidden/>
              </w:rPr>
              <w:fldChar w:fldCharType="begin"/>
            </w:r>
            <w:r w:rsidR="002B6291">
              <w:rPr>
                <w:noProof/>
                <w:webHidden/>
              </w:rPr>
              <w:instrText xml:space="preserve"> PAGEREF _Toc107235500 \h </w:instrText>
            </w:r>
            <w:r w:rsidR="002B6291">
              <w:rPr>
                <w:noProof/>
                <w:webHidden/>
              </w:rPr>
            </w:r>
            <w:r w:rsidR="002B6291">
              <w:rPr>
                <w:noProof/>
                <w:webHidden/>
              </w:rPr>
              <w:fldChar w:fldCharType="separate"/>
            </w:r>
            <w:r w:rsidR="002B6291">
              <w:rPr>
                <w:noProof/>
                <w:webHidden/>
              </w:rPr>
              <w:t>12</w:t>
            </w:r>
            <w:r w:rsidR="002B6291">
              <w:rPr>
                <w:noProof/>
                <w:webHidden/>
              </w:rPr>
              <w:fldChar w:fldCharType="end"/>
            </w:r>
          </w:hyperlink>
        </w:p>
        <w:p w14:paraId="17BB39B1" w14:textId="6AD0274D" w:rsidR="002B6291" w:rsidRDefault="00C2155A">
          <w:pPr>
            <w:pStyle w:val="INNH1"/>
            <w:rPr>
              <w:rFonts w:asciiTheme="minorHAnsi" w:eastAsiaTheme="minorEastAsia" w:hAnsiTheme="minorHAnsi"/>
              <w:b w:val="0"/>
              <w:noProof/>
              <w:sz w:val="22"/>
              <w:szCs w:val="22"/>
              <w:lang w:eastAsia="nb-NO"/>
            </w:rPr>
          </w:pPr>
          <w:hyperlink w:anchor="_Toc107235501" w:history="1">
            <w:r w:rsidR="002B6291" w:rsidRPr="008B5410">
              <w:rPr>
                <w:rStyle w:val="Hyperkobling"/>
                <w:noProof/>
              </w:rPr>
              <w:t>5. Ansvar og myndighet</w:t>
            </w:r>
            <w:r w:rsidR="002B6291">
              <w:rPr>
                <w:noProof/>
                <w:webHidden/>
              </w:rPr>
              <w:tab/>
            </w:r>
            <w:r w:rsidR="002B6291">
              <w:rPr>
                <w:noProof/>
                <w:webHidden/>
              </w:rPr>
              <w:fldChar w:fldCharType="begin"/>
            </w:r>
            <w:r w:rsidR="002B6291">
              <w:rPr>
                <w:noProof/>
                <w:webHidden/>
              </w:rPr>
              <w:instrText xml:space="preserve"> PAGEREF _Toc107235501 \h </w:instrText>
            </w:r>
            <w:r w:rsidR="002B6291">
              <w:rPr>
                <w:noProof/>
                <w:webHidden/>
              </w:rPr>
            </w:r>
            <w:r w:rsidR="002B6291">
              <w:rPr>
                <w:noProof/>
                <w:webHidden/>
              </w:rPr>
              <w:fldChar w:fldCharType="separate"/>
            </w:r>
            <w:r w:rsidR="002B6291">
              <w:rPr>
                <w:noProof/>
                <w:webHidden/>
              </w:rPr>
              <w:t>14</w:t>
            </w:r>
            <w:r w:rsidR="002B6291">
              <w:rPr>
                <w:noProof/>
                <w:webHidden/>
              </w:rPr>
              <w:fldChar w:fldCharType="end"/>
            </w:r>
          </w:hyperlink>
        </w:p>
        <w:p w14:paraId="04A10662" w14:textId="54149F67" w:rsidR="002B6291" w:rsidRDefault="00C2155A">
          <w:pPr>
            <w:pStyle w:val="INNH1"/>
            <w:rPr>
              <w:rFonts w:asciiTheme="minorHAnsi" w:eastAsiaTheme="minorEastAsia" w:hAnsiTheme="minorHAnsi"/>
              <w:b w:val="0"/>
              <w:noProof/>
              <w:sz w:val="22"/>
              <w:szCs w:val="22"/>
              <w:lang w:eastAsia="nb-NO"/>
            </w:rPr>
          </w:pPr>
          <w:hyperlink w:anchor="_Toc107235502" w:history="1">
            <w:r w:rsidR="002B6291" w:rsidRPr="008B5410">
              <w:rPr>
                <w:rStyle w:val="Hyperkobling"/>
                <w:noProof/>
              </w:rPr>
              <w:t>6. Rapportering</w:t>
            </w:r>
            <w:r w:rsidR="002B6291">
              <w:rPr>
                <w:noProof/>
                <w:webHidden/>
              </w:rPr>
              <w:tab/>
            </w:r>
            <w:r w:rsidR="002B6291">
              <w:rPr>
                <w:noProof/>
                <w:webHidden/>
              </w:rPr>
              <w:fldChar w:fldCharType="begin"/>
            </w:r>
            <w:r w:rsidR="002B6291">
              <w:rPr>
                <w:noProof/>
                <w:webHidden/>
              </w:rPr>
              <w:instrText xml:space="preserve"> PAGEREF _Toc107235502 \h </w:instrText>
            </w:r>
            <w:r w:rsidR="002B6291">
              <w:rPr>
                <w:noProof/>
                <w:webHidden/>
              </w:rPr>
            </w:r>
            <w:r w:rsidR="002B6291">
              <w:rPr>
                <w:noProof/>
                <w:webHidden/>
              </w:rPr>
              <w:fldChar w:fldCharType="separate"/>
            </w:r>
            <w:r w:rsidR="002B6291">
              <w:rPr>
                <w:noProof/>
                <w:webHidden/>
              </w:rPr>
              <w:t>15</w:t>
            </w:r>
            <w:r w:rsidR="002B6291">
              <w:rPr>
                <w:noProof/>
                <w:webHidden/>
              </w:rPr>
              <w:fldChar w:fldCharType="end"/>
            </w:r>
          </w:hyperlink>
        </w:p>
        <w:p w14:paraId="307E913A" w14:textId="0CCE4488" w:rsidR="002B6291" w:rsidRDefault="00C2155A">
          <w:pPr>
            <w:pStyle w:val="INNH1"/>
            <w:rPr>
              <w:rFonts w:asciiTheme="minorHAnsi" w:eastAsiaTheme="minorEastAsia" w:hAnsiTheme="minorHAnsi"/>
              <w:b w:val="0"/>
              <w:noProof/>
              <w:sz w:val="22"/>
              <w:szCs w:val="22"/>
              <w:lang w:eastAsia="nb-NO"/>
            </w:rPr>
          </w:pPr>
          <w:hyperlink w:anchor="_Toc107235503" w:history="1">
            <w:r w:rsidR="002B6291" w:rsidRPr="008B5410">
              <w:rPr>
                <w:rStyle w:val="Hyperkobling"/>
                <w:noProof/>
              </w:rPr>
              <w:t>7. Fravik fra prosedyre</w:t>
            </w:r>
            <w:r w:rsidR="002B6291">
              <w:rPr>
                <w:noProof/>
                <w:webHidden/>
              </w:rPr>
              <w:tab/>
            </w:r>
            <w:r w:rsidR="002B6291">
              <w:rPr>
                <w:noProof/>
                <w:webHidden/>
              </w:rPr>
              <w:fldChar w:fldCharType="begin"/>
            </w:r>
            <w:r w:rsidR="002B6291">
              <w:rPr>
                <w:noProof/>
                <w:webHidden/>
              </w:rPr>
              <w:instrText xml:space="preserve"> PAGEREF _Toc107235503 \h </w:instrText>
            </w:r>
            <w:r w:rsidR="002B6291">
              <w:rPr>
                <w:noProof/>
                <w:webHidden/>
              </w:rPr>
            </w:r>
            <w:r w:rsidR="002B6291">
              <w:rPr>
                <w:noProof/>
                <w:webHidden/>
              </w:rPr>
              <w:fldChar w:fldCharType="separate"/>
            </w:r>
            <w:r w:rsidR="002B6291">
              <w:rPr>
                <w:noProof/>
                <w:webHidden/>
              </w:rPr>
              <w:t>15</w:t>
            </w:r>
            <w:r w:rsidR="002B6291">
              <w:rPr>
                <w:noProof/>
                <w:webHidden/>
              </w:rPr>
              <w:fldChar w:fldCharType="end"/>
            </w:r>
          </w:hyperlink>
        </w:p>
        <w:p w14:paraId="02963DAF" w14:textId="60C6B3F4" w:rsidR="002B6291" w:rsidRDefault="00C2155A">
          <w:pPr>
            <w:pStyle w:val="INNH1"/>
            <w:rPr>
              <w:rFonts w:asciiTheme="minorHAnsi" w:eastAsiaTheme="minorEastAsia" w:hAnsiTheme="minorHAnsi"/>
              <w:b w:val="0"/>
              <w:noProof/>
              <w:sz w:val="22"/>
              <w:szCs w:val="22"/>
              <w:lang w:eastAsia="nb-NO"/>
            </w:rPr>
          </w:pPr>
          <w:hyperlink w:anchor="_Toc107235504" w:history="1">
            <w:r w:rsidR="002B6291" w:rsidRPr="008B5410">
              <w:rPr>
                <w:rStyle w:val="Hyperkobling"/>
                <w:noProof/>
              </w:rPr>
              <w:t>8. Referanser</w:t>
            </w:r>
            <w:r w:rsidR="002B6291">
              <w:rPr>
                <w:noProof/>
                <w:webHidden/>
              </w:rPr>
              <w:tab/>
            </w:r>
            <w:r w:rsidR="002B6291">
              <w:rPr>
                <w:noProof/>
                <w:webHidden/>
              </w:rPr>
              <w:fldChar w:fldCharType="begin"/>
            </w:r>
            <w:r w:rsidR="002B6291">
              <w:rPr>
                <w:noProof/>
                <w:webHidden/>
              </w:rPr>
              <w:instrText xml:space="preserve"> PAGEREF _Toc107235504 \h </w:instrText>
            </w:r>
            <w:r w:rsidR="002B6291">
              <w:rPr>
                <w:noProof/>
                <w:webHidden/>
              </w:rPr>
            </w:r>
            <w:r w:rsidR="002B6291">
              <w:rPr>
                <w:noProof/>
                <w:webHidden/>
              </w:rPr>
              <w:fldChar w:fldCharType="separate"/>
            </w:r>
            <w:r w:rsidR="002B6291">
              <w:rPr>
                <w:noProof/>
                <w:webHidden/>
              </w:rPr>
              <w:t>15</w:t>
            </w:r>
            <w:r w:rsidR="002B6291">
              <w:rPr>
                <w:noProof/>
                <w:webHidden/>
              </w:rPr>
              <w:fldChar w:fldCharType="end"/>
            </w:r>
          </w:hyperlink>
        </w:p>
        <w:p w14:paraId="58C90D5B" w14:textId="67BC1C9A" w:rsidR="002B6291" w:rsidRDefault="00C2155A">
          <w:pPr>
            <w:pStyle w:val="INNH1"/>
            <w:rPr>
              <w:rFonts w:asciiTheme="minorHAnsi" w:eastAsiaTheme="minorEastAsia" w:hAnsiTheme="minorHAnsi"/>
              <w:b w:val="0"/>
              <w:noProof/>
              <w:sz w:val="22"/>
              <w:szCs w:val="22"/>
              <w:lang w:eastAsia="nb-NO"/>
            </w:rPr>
          </w:pPr>
          <w:hyperlink w:anchor="_Toc107235505" w:history="1">
            <w:r w:rsidR="002B6291" w:rsidRPr="008B5410">
              <w:rPr>
                <w:rStyle w:val="Hyperkobling"/>
                <w:noProof/>
              </w:rPr>
              <w:t>9. Revisjonsoversikt</w:t>
            </w:r>
            <w:r w:rsidR="002B6291">
              <w:rPr>
                <w:noProof/>
                <w:webHidden/>
              </w:rPr>
              <w:tab/>
            </w:r>
            <w:r w:rsidR="002B6291">
              <w:rPr>
                <w:noProof/>
                <w:webHidden/>
              </w:rPr>
              <w:fldChar w:fldCharType="begin"/>
            </w:r>
            <w:r w:rsidR="002B6291">
              <w:rPr>
                <w:noProof/>
                <w:webHidden/>
              </w:rPr>
              <w:instrText xml:space="preserve"> PAGEREF _Toc107235505 \h </w:instrText>
            </w:r>
            <w:r w:rsidR="002B6291">
              <w:rPr>
                <w:noProof/>
                <w:webHidden/>
              </w:rPr>
            </w:r>
            <w:r w:rsidR="002B6291">
              <w:rPr>
                <w:noProof/>
                <w:webHidden/>
              </w:rPr>
              <w:fldChar w:fldCharType="separate"/>
            </w:r>
            <w:r w:rsidR="002B6291">
              <w:rPr>
                <w:noProof/>
                <w:webHidden/>
              </w:rPr>
              <w:t>16</w:t>
            </w:r>
            <w:r w:rsidR="002B6291">
              <w:rPr>
                <w:noProof/>
                <w:webHidden/>
              </w:rPr>
              <w:fldChar w:fldCharType="end"/>
            </w:r>
          </w:hyperlink>
        </w:p>
        <w:p w14:paraId="619E06D0" w14:textId="34125166" w:rsidR="0066167A" w:rsidRDefault="0066167A">
          <w:r>
            <w:rPr>
              <w:b/>
              <w:bCs/>
            </w:rPr>
            <w:fldChar w:fldCharType="end"/>
          </w:r>
        </w:p>
      </w:sdtContent>
    </w:sdt>
    <w:p w14:paraId="619E06D1" w14:textId="77777777" w:rsidR="0066167A" w:rsidRDefault="0066167A">
      <w:pPr>
        <w:spacing w:before="0" w:after="160" w:line="259" w:lineRule="auto"/>
      </w:pPr>
      <w:r>
        <w:br w:type="page"/>
      </w:r>
    </w:p>
    <w:p w14:paraId="619E06D2" w14:textId="77777777" w:rsidR="0066167A" w:rsidRDefault="0066167A" w:rsidP="0066167A">
      <w:pPr>
        <w:pStyle w:val="STY3Overskrift1"/>
      </w:pPr>
      <w:bookmarkStart w:id="0" w:name="_Toc107235470"/>
      <w:r>
        <w:lastRenderedPageBreak/>
        <w:t>Mål og hensikt</w:t>
      </w:r>
      <w:bookmarkEnd w:id="0"/>
    </w:p>
    <w:p w14:paraId="71950F99" w14:textId="2A48FE56" w:rsidR="009B235A" w:rsidRPr="008B36FE" w:rsidRDefault="009B235A" w:rsidP="009B235A">
      <w:pPr>
        <w:pStyle w:val="STY3Brdtekst"/>
      </w:pPr>
      <w:r w:rsidRPr="008B36FE">
        <w:t xml:space="preserve">Denne prosedyren </w:t>
      </w:r>
      <w:r w:rsidRPr="008D7582">
        <w:t xml:space="preserve">skal ivareta Bane NOR sine krav til sikkert arbeid i </w:t>
      </w:r>
      <w:r w:rsidR="007142DD">
        <w:t xml:space="preserve">og ved </w:t>
      </w:r>
      <w:r w:rsidRPr="008D7582">
        <w:t xml:space="preserve">spor, framføringssikkerhet og elsikkerhet i prosjekterings og utførelsesfasen </w:t>
      </w:r>
      <w:r w:rsidRPr="008B36FE">
        <w:t>ved</w:t>
      </w:r>
      <w:r w:rsidRPr="008D7582">
        <w:t xml:space="preserve"> arbeid i og ved Bane NORs Infrastruktur.  </w:t>
      </w:r>
    </w:p>
    <w:p w14:paraId="7E8448BB" w14:textId="77777777" w:rsidR="009B235A" w:rsidRPr="00715ADE" w:rsidRDefault="009B235A" w:rsidP="009B235A">
      <w:pPr>
        <w:rPr>
          <w:rFonts w:eastAsia="Times New Roman" w:cs="Times New Roman"/>
        </w:rPr>
      </w:pPr>
      <w:r w:rsidRPr="00715ADE">
        <w:rPr>
          <w:rFonts w:eastAsia="Times New Roman" w:cs="Times New Roman"/>
        </w:rPr>
        <w:t xml:space="preserve">Prosedyren er forankret i STY-604893, HMS og SHA – konsernprosedyre. </w:t>
      </w:r>
    </w:p>
    <w:p w14:paraId="33E71A5B" w14:textId="77777777" w:rsidR="009B235A" w:rsidRPr="008D7582" w:rsidRDefault="009B235A" w:rsidP="009B235A">
      <w:pPr>
        <w:rPr>
          <w:rFonts w:eastAsia="Times New Roman" w:cs="Times New Roman"/>
        </w:rPr>
      </w:pPr>
      <w:r w:rsidRPr="00715ADE">
        <w:rPr>
          <w:rFonts w:eastAsia="Times New Roman" w:cs="Times New Roman"/>
        </w:rPr>
        <w:t>Viser ellers til STY-605227 elsikkerhet og elsikkerhetsloven.</w:t>
      </w:r>
    </w:p>
    <w:p w14:paraId="43EAE89B" w14:textId="77777777" w:rsidR="009B235A" w:rsidRPr="00715ADE" w:rsidRDefault="009B235A" w:rsidP="009B235A">
      <w:pPr>
        <w:pStyle w:val="STY3Overskrift1"/>
      </w:pPr>
      <w:bookmarkStart w:id="1" w:name="_Toc11239631"/>
      <w:bookmarkStart w:id="2" w:name="_Toc105157801"/>
      <w:bookmarkStart w:id="3" w:name="_Toc107235471"/>
      <w:r w:rsidRPr="00715ADE">
        <w:t>Omfang</w:t>
      </w:r>
      <w:bookmarkEnd w:id="1"/>
      <w:bookmarkEnd w:id="2"/>
      <w:bookmarkEnd w:id="3"/>
    </w:p>
    <w:p w14:paraId="25EA4A18" w14:textId="77777777" w:rsidR="009B235A" w:rsidRPr="00715ADE" w:rsidRDefault="009B235A" w:rsidP="009B235A">
      <w:pPr>
        <w:pStyle w:val="STY3Overskriftlistepunkter"/>
      </w:pPr>
      <w:r w:rsidRPr="00715ADE">
        <w:t>Prosedyren:</w:t>
      </w:r>
    </w:p>
    <w:p w14:paraId="28292EA5" w14:textId="77777777" w:rsidR="009B235A" w:rsidRPr="00715ADE" w:rsidRDefault="009B235A" w:rsidP="009B235A">
      <w:pPr>
        <w:pStyle w:val="STY3Listepunkter"/>
      </w:pPr>
      <w:r w:rsidRPr="00715ADE">
        <w:t>gjelder ved arbeid og befaring i spor, KL-anlegg, driftsbanegårder og energiforsyningsanlegg,</w:t>
      </w:r>
    </w:p>
    <w:p w14:paraId="4EEF450F" w14:textId="77777777" w:rsidR="009B235A" w:rsidRPr="00715ADE" w:rsidRDefault="009B235A" w:rsidP="009B235A">
      <w:pPr>
        <w:pStyle w:val="STY3Listepunkter"/>
      </w:pPr>
      <w:r w:rsidRPr="00715ADE">
        <w:t>gjelder for egne ansatte, leverandører og entreprenører som deltar i planlegging og gjennomføring av arbeid i og ved Bane NORs infrastruktur,</w:t>
      </w:r>
    </w:p>
    <w:p w14:paraId="4C39377A" w14:textId="77777777" w:rsidR="009B235A" w:rsidRPr="00715ADE" w:rsidRDefault="009B235A" w:rsidP="009B235A">
      <w:pPr>
        <w:pStyle w:val="STY3Listepunkter"/>
      </w:pPr>
      <w:r w:rsidRPr="00715ADE">
        <w:t>gjelder ved planlegging og bygging av ny infrastruktur som ikke er tilknyttet trafikkert spor,</w:t>
      </w:r>
    </w:p>
    <w:p w14:paraId="4A1213CB" w14:textId="77777777" w:rsidR="009B235A" w:rsidRPr="00715ADE" w:rsidRDefault="009B235A" w:rsidP="009B235A">
      <w:pPr>
        <w:pStyle w:val="STY3Listepunkter"/>
      </w:pPr>
      <w:r w:rsidRPr="00715ADE">
        <w:t>gjelder arbeid inne på verkstedspor hvor det ikke er krav om HSV.</w:t>
      </w:r>
    </w:p>
    <w:p w14:paraId="328E2FBC" w14:textId="77777777" w:rsidR="009B235A" w:rsidRPr="00715ADE" w:rsidRDefault="009B235A" w:rsidP="009B235A">
      <w:pPr>
        <w:rPr>
          <w:rFonts w:eastAsia="Times New Roman" w:cs="Times New Roman"/>
        </w:rPr>
      </w:pPr>
    </w:p>
    <w:p w14:paraId="13CA02BC" w14:textId="77777777" w:rsidR="009B235A" w:rsidRDefault="009B235A" w:rsidP="009B235A">
      <w:pPr>
        <w:pStyle w:val="STY3Brdtekst"/>
      </w:pPr>
      <w:r w:rsidRPr="00715ADE">
        <w:t>Konsernsjef i Bane NOR eller den konsernsjefen bemyndiger, er ansvarlig for planlegging og dimensjonering av sikkerheten.</w:t>
      </w:r>
    </w:p>
    <w:p w14:paraId="47D7AC0E" w14:textId="77777777" w:rsidR="009B235A" w:rsidRPr="004D2608" w:rsidRDefault="009B235A" w:rsidP="009B235A">
      <w:pPr>
        <w:pStyle w:val="STY3Overskrift1"/>
      </w:pPr>
      <w:bookmarkStart w:id="4" w:name="_Toc105157802"/>
      <w:bookmarkStart w:id="5" w:name="_Toc107235472"/>
      <w:r>
        <w:t>Forkortelser og d</w:t>
      </w:r>
      <w:r w:rsidRPr="004D2608">
        <w:t>efinisjoner</w:t>
      </w:r>
      <w:bookmarkEnd w:id="4"/>
      <w:bookmarkEnd w:id="5"/>
    </w:p>
    <w:p w14:paraId="37F0730C" w14:textId="77777777" w:rsidR="009B235A" w:rsidRPr="004D2608" w:rsidRDefault="009B235A" w:rsidP="009B235A">
      <w:pPr>
        <w:rPr>
          <w:rFonts w:eastAsia="Times New Roman" w:cs="Times New Roman"/>
        </w:rPr>
      </w:pPr>
    </w:p>
    <w:tbl>
      <w:tblPr>
        <w:tblStyle w:val="BaneNOR"/>
        <w:tblW w:w="0" w:type="auto"/>
        <w:tblLook w:val="04A0" w:firstRow="1" w:lastRow="0" w:firstColumn="1" w:lastColumn="0" w:noHBand="0" w:noVBand="1"/>
      </w:tblPr>
      <w:tblGrid>
        <w:gridCol w:w="2683"/>
        <w:gridCol w:w="6604"/>
      </w:tblGrid>
      <w:tr w:rsidR="009B235A" w:rsidRPr="004D2608" w14:paraId="0344C963" w14:textId="77777777" w:rsidTr="00C215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3" w:type="dxa"/>
          </w:tcPr>
          <w:p w14:paraId="1E7A64A9" w14:textId="77777777" w:rsidR="009B235A" w:rsidRPr="004D2608" w:rsidRDefault="009B235A" w:rsidP="009B235A">
            <w:pPr>
              <w:pStyle w:val="STY3Tabelltittel"/>
            </w:pPr>
            <w:r w:rsidRPr="004D2608">
              <w:t>Forkortelse/Uttrykk</w:t>
            </w:r>
          </w:p>
        </w:tc>
        <w:tc>
          <w:tcPr>
            <w:tcW w:w="6604" w:type="dxa"/>
          </w:tcPr>
          <w:p w14:paraId="58745DF1" w14:textId="77777777" w:rsidR="009B235A" w:rsidRPr="004D2608" w:rsidRDefault="009B235A" w:rsidP="009B235A">
            <w:pPr>
              <w:pStyle w:val="STY3Tabelltittel"/>
              <w:cnfStyle w:val="100000000000" w:firstRow="1" w:lastRow="0" w:firstColumn="0" w:lastColumn="0" w:oddVBand="0" w:evenVBand="0" w:oddHBand="0" w:evenHBand="0" w:firstRowFirstColumn="0" w:firstRowLastColumn="0" w:lastRowFirstColumn="0" w:lastRowLastColumn="0"/>
            </w:pPr>
            <w:r w:rsidRPr="004D2608">
              <w:t>Beskrivelse/Definisjoner</w:t>
            </w:r>
          </w:p>
        </w:tc>
      </w:tr>
      <w:tr w:rsidR="009B235A" w:rsidRPr="004D2608" w14:paraId="3234CF72"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00EE7E7C" w14:textId="77777777" w:rsidR="009B235A" w:rsidRPr="004D2608" w:rsidRDefault="009B235A" w:rsidP="009B235A">
            <w:pPr>
              <w:pStyle w:val="STY3Tabellradtekst"/>
            </w:pPr>
            <w:r w:rsidRPr="004D2608">
              <w:t>Arbeid knyttet til framføringssikkerhet</w:t>
            </w:r>
          </w:p>
        </w:tc>
        <w:tc>
          <w:tcPr>
            <w:tcW w:w="6604" w:type="dxa"/>
          </w:tcPr>
          <w:p w14:paraId="58771245"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All aktivitet som tar oppmerksomhet bort fra toggangen. </w:t>
            </w:r>
          </w:p>
          <w:p w14:paraId="6B04CCE1"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p>
        </w:tc>
      </w:tr>
      <w:tr w:rsidR="009B235A" w:rsidRPr="004D2608" w14:paraId="3AD04508"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2F071E0F" w14:textId="77777777" w:rsidR="009B235A" w:rsidRPr="004D2608" w:rsidRDefault="009B235A" w:rsidP="009B235A">
            <w:pPr>
              <w:pStyle w:val="STY3Tabellradtekst"/>
            </w:pPr>
            <w:r w:rsidRPr="004D2608">
              <w:t>Anleggsområde</w:t>
            </w:r>
            <w:r w:rsidRPr="004D2608">
              <w:tab/>
            </w:r>
          </w:p>
        </w:tc>
        <w:tc>
          <w:tcPr>
            <w:tcW w:w="6604" w:type="dxa"/>
          </w:tcPr>
          <w:p w14:paraId="3F18F087"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Definert område med klare avgrensninger hvor det bygges jernbaneinfrastruktur. Område utenfor naturlig avgrensning til driftssatt jernbane.</w:t>
            </w:r>
          </w:p>
        </w:tc>
      </w:tr>
      <w:tr w:rsidR="009B235A" w:rsidRPr="004D2608" w14:paraId="16EDC46C"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62F52383" w14:textId="77777777" w:rsidR="009B235A" w:rsidRPr="004D2608" w:rsidRDefault="009B235A" w:rsidP="009B235A">
            <w:pPr>
              <w:pStyle w:val="STY3Tabellradtekst"/>
            </w:pPr>
            <w:r w:rsidRPr="004D2608">
              <w:t>Anleggsområde jernbane</w:t>
            </w:r>
          </w:p>
        </w:tc>
        <w:tc>
          <w:tcPr>
            <w:tcW w:w="6604" w:type="dxa"/>
          </w:tcPr>
          <w:p w14:paraId="71605019"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Anleggsområde jernbane etableres ved at strekningen mellom definerte punkter sperres og sikres. Disse punktene kan være hovedsignal, stasjonsgrense, dvergsignal eller sporveksel. På strekning med ERTMS sperres strekningen mellom definerte stoppskilt. Kjøretøy kan benyttes på alle driftsformer. Største tillatte hastighet er halv sikthastighet.</w:t>
            </w:r>
          </w:p>
        </w:tc>
      </w:tr>
      <w:tr w:rsidR="009B235A" w:rsidRPr="004D2608" w14:paraId="5641B668"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A952818" w14:textId="77777777" w:rsidR="009B235A" w:rsidRPr="004D2608" w:rsidRDefault="009B235A" w:rsidP="009B235A">
            <w:pPr>
              <w:pStyle w:val="STY3Tabellradtekst"/>
            </w:pPr>
            <w:r w:rsidRPr="004D2608">
              <w:t>Avstengt område</w:t>
            </w:r>
          </w:p>
        </w:tc>
        <w:tc>
          <w:tcPr>
            <w:tcW w:w="6604" w:type="dxa"/>
          </w:tcPr>
          <w:p w14:paraId="072FF7CA"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Ved avstengt område er sporet eller området det skal arbeides på, fysisk adskilt fra trafikkert spor. Etter stengning gjelder ikke trafikkreglene for dette sporet eller området. Det kan kun benyttes skinne-/veimaskiner eller traller. Det kan jobbes uten HSV.</w:t>
            </w:r>
          </w:p>
        </w:tc>
      </w:tr>
      <w:tr w:rsidR="009B235A" w:rsidRPr="004D2608" w14:paraId="587045CA"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1FF8C33" w14:textId="77777777" w:rsidR="009B235A" w:rsidRPr="004D2608" w:rsidRDefault="009B235A" w:rsidP="009B235A">
            <w:pPr>
              <w:pStyle w:val="STY3Tabellradtekst"/>
            </w:pPr>
            <w:r w:rsidRPr="004D2608">
              <w:t>AFA</w:t>
            </w:r>
          </w:p>
        </w:tc>
        <w:tc>
          <w:tcPr>
            <w:tcW w:w="6604" w:type="dxa"/>
          </w:tcPr>
          <w:p w14:paraId="33B240E4"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Ansvarlig for arbeid på lavspenningsanlegg.</w:t>
            </w:r>
          </w:p>
        </w:tc>
      </w:tr>
      <w:tr w:rsidR="009B235A" w:rsidRPr="004D2608" w14:paraId="146DDDFC"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663243DA" w14:textId="77777777" w:rsidR="009B235A" w:rsidRPr="004D2608" w:rsidRDefault="009B235A" w:rsidP="009B235A">
            <w:pPr>
              <w:pStyle w:val="STY3Tabellradtekst"/>
            </w:pPr>
            <w:r w:rsidRPr="004D2608">
              <w:t>Assisterende driftsleder</w:t>
            </w:r>
          </w:p>
        </w:tc>
        <w:tc>
          <w:tcPr>
            <w:tcW w:w="6604" w:type="dxa"/>
          </w:tcPr>
          <w:p w14:paraId="3161EA7F"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Rolle som skal utøve kontroll med elsikkerheten i sitt funksjonsområde.</w:t>
            </w:r>
          </w:p>
        </w:tc>
      </w:tr>
      <w:tr w:rsidR="009B235A" w:rsidRPr="004D2608" w14:paraId="2DA2EF43"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55E9C9D6" w14:textId="77777777" w:rsidR="009B235A" w:rsidRPr="004D2608" w:rsidRDefault="009B235A" w:rsidP="009B235A">
            <w:pPr>
              <w:pStyle w:val="STY3Tabellradtekst"/>
            </w:pPr>
            <w:r w:rsidRPr="004D2608">
              <w:t>Arbeid nær høyspenningsanlegg</w:t>
            </w:r>
          </w:p>
        </w:tc>
        <w:tc>
          <w:tcPr>
            <w:tcW w:w="6604" w:type="dxa"/>
          </w:tcPr>
          <w:p w14:paraId="04F106EA"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Arbeid der arbeidsplassen har en slik beliggenhet at personer uten sikkerhetstiltak kan risikere å komme innenfor risikoavstanden enten direkte eller med verktøy eller materiell.</w:t>
            </w:r>
          </w:p>
        </w:tc>
      </w:tr>
      <w:tr w:rsidR="009B235A" w:rsidRPr="004D2608" w14:paraId="262F5F4E"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5EC1B647" w14:textId="77777777" w:rsidR="009B235A" w:rsidRPr="004D2608" w:rsidRDefault="009B235A" w:rsidP="009B235A">
            <w:pPr>
              <w:pStyle w:val="STY3Tabellradtekst"/>
            </w:pPr>
            <w:r w:rsidRPr="004D2608">
              <w:t>Arbeid på høyspenningsanlegg</w:t>
            </w:r>
            <w:r w:rsidRPr="004D2608">
              <w:tab/>
            </w:r>
          </w:p>
        </w:tc>
        <w:tc>
          <w:tcPr>
            <w:tcW w:w="6604" w:type="dxa"/>
          </w:tcPr>
          <w:p w14:paraId="487AB2EF"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Arbeid på anleggsdel som ikke er berøringssikker ved jordet skjerm, jordet kapsling eller normert isolasjon</w:t>
            </w:r>
          </w:p>
        </w:tc>
      </w:tr>
      <w:tr w:rsidR="009B235A" w:rsidRPr="004D2608" w14:paraId="23B12FB8"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0267FD12" w14:textId="77777777" w:rsidR="009B235A" w:rsidRPr="004D2608" w:rsidRDefault="009B235A" w:rsidP="009B235A">
            <w:pPr>
              <w:pStyle w:val="STY3Tabellradtekst"/>
            </w:pPr>
            <w:r w:rsidRPr="004D2608">
              <w:t>Arbeidsgiver</w:t>
            </w:r>
          </w:p>
        </w:tc>
        <w:tc>
          <w:tcPr>
            <w:tcW w:w="6604" w:type="dxa"/>
          </w:tcPr>
          <w:p w14:paraId="6A6444D3"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Enhver som har ansatt arbeidstaker for å utføre arbeid i sin tjeneste og den som i arbeidsgivers sted leder virksomheten (jf. AML kap. 1 § 1-8)</w:t>
            </w:r>
          </w:p>
        </w:tc>
      </w:tr>
      <w:tr w:rsidR="009B235A" w:rsidRPr="004D2608" w14:paraId="5381FF36"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5F8060E3" w14:textId="77777777" w:rsidR="009B235A" w:rsidRPr="004D2608" w:rsidRDefault="009B235A" w:rsidP="009B235A">
            <w:pPr>
              <w:pStyle w:val="STY3Tabellradtekst"/>
            </w:pPr>
            <w:r w:rsidRPr="004D2608">
              <w:lastRenderedPageBreak/>
              <w:t>Arbeidsleder</w:t>
            </w:r>
          </w:p>
        </w:tc>
        <w:tc>
          <w:tcPr>
            <w:tcW w:w="6604" w:type="dxa"/>
          </w:tcPr>
          <w:p w14:paraId="5B11C366"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Denne rollen er den som leder arbeidet i og ved spor. Arbeidsleder er ansvarlig for at alle i arbeidslaget er kjent med hvem som er HSV. I tillegg får HSV definert hvem HSV skal forholde seg til i oppstart.</w:t>
            </w:r>
          </w:p>
        </w:tc>
      </w:tr>
      <w:tr w:rsidR="009B235A" w:rsidRPr="004D2608" w14:paraId="20DB4379"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D28AEAE" w14:textId="77777777" w:rsidR="009B235A" w:rsidRPr="004D2608" w:rsidRDefault="009B235A" w:rsidP="009B235A">
            <w:pPr>
              <w:pStyle w:val="STY3Tabellradtekst"/>
            </w:pPr>
            <w:r w:rsidRPr="004D2608">
              <w:t>Byggherre</w:t>
            </w:r>
          </w:p>
        </w:tc>
        <w:tc>
          <w:tcPr>
            <w:tcW w:w="6604" w:type="dxa"/>
          </w:tcPr>
          <w:p w14:paraId="5CC230E9"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Enhver fysisk eller juridisk person som får utført et bygge- eller anleggsarbeid.</w:t>
            </w:r>
          </w:p>
        </w:tc>
      </w:tr>
      <w:tr w:rsidR="000748C1" w:rsidRPr="004D2608" w14:paraId="6D4381B3"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EE61AF8" w14:textId="26327FB0" w:rsidR="000748C1" w:rsidRPr="004D2608" w:rsidRDefault="000748C1" w:rsidP="009B235A">
            <w:pPr>
              <w:pStyle w:val="STY3Tabellradtekst"/>
            </w:pPr>
            <w:r>
              <w:t>Sikkerhetsleder</w:t>
            </w:r>
          </w:p>
        </w:tc>
        <w:tc>
          <w:tcPr>
            <w:tcW w:w="6604" w:type="dxa"/>
          </w:tcPr>
          <w:p w14:paraId="7CA551E4" w14:textId="47164D08" w:rsidR="000748C1" w:rsidRPr="004D2608" w:rsidRDefault="000748C1" w:rsidP="009B235A">
            <w:pPr>
              <w:pStyle w:val="STY3Tabellradtekst"/>
              <w:cnfStyle w:val="000000000000" w:firstRow="0" w:lastRow="0" w:firstColumn="0" w:lastColumn="0" w:oddVBand="0" w:evenVBand="0" w:oddHBand="0" w:evenHBand="0" w:firstRowFirstColumn="0" w:firstRowLastColumn="0" w:lastRowFirstColumn="0" w:lastRowLastColumn="0"/>
            </w:pPr>
            <w:r>
              <w:t xml:space="preserve">Enhver personalleder som har personell med sikkerhetsfunksjon under seg. </w:t>
            </w:r>
          </w:p>
        </w:tc>
      </w:tr>
      <w:tr w:rsidR="009B235A" w:rsidRPr="004D2608" w14:paraId="6148CA93"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6B830DB" w14:textId="77777777" w:rsidR="009B235A" w:rsidRPr="004D2608" w:rsidRDefault="009B235A" w:rsidP="009B235A">
            <w:pPr>
              <w:pStyle w:val="STY3Tabellradtekst"/>
            </w:pPr>
            <w:r w:rsidRPr="004D2608">
              <w:t>Disponering for arbeid</w:t>
            </w:r>
          </w:p>
        </w:tc>
        <w:tc>
          <w:tcPr>
            <w:tcW w:w="6604" w:type="dxa"/>
          </w:tcPr>
          <w:p w14:paraId="3337085E"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Ved disponering for arbeid er det ikke tillatt å bruke annet kjøretøy enn skinne- /veimaskin og traller. En hel stasjon, strekningen mellom to nabostasjoner, en hel stasjon eller deler av en stasjon sammen med strekningen fram til en nabostasjon, et sidespor eller spor på stasjon skal sperres og sikres for arbeidet.</w:t>
            </w:r>
          </w:p>
        </w:tc>
      </w:tr>
      <w:tr w:rsidR="009B235A" w:rsidRPr="004D2608" w14:paraId="3882073F"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40904DBB" w14:textId="77777777" w:rsidR="009B235A" w:rsidRPr="004D2608" w:rsidRDefault="009B235A" w:rsidP="009B235A">
            <w:pPr>
              <w:pStyle w:val="STY3Tabellradtekst"/>
            </w:pPr>
            <w:r w:rsidRPr="004D2608">
              <w:t>Disponering for arbeidstog</w:t>
            </w:r>
          </w:p>
        </w:tc>
        <w:tc>
          <w:tcPr>
            <w:tcW w:w="6604" w:type="dxa"/>
          </w:tcPr>
          <w:p w14:paraId="7B02E116"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Ved disponering for arbeidstog gjelder bestemmelsene for tog, men arbeidstoget kan kjøre inn på eller ut fra stasjonene i tiden disponeringen foregår. På strekning med ERTMS må arbeidstoget være i skiftemodus (SH-modus) dersom arbeidstoget må kjøre fram og tilbake på linjen eller bare skal kjøre inne på en stasjon.</w:t>
            </w:r>
          </w:p>
        </w:tc>
      </w:tr>
      <w:tr w:rsidR="009B235A" w:rsidRPr="004D2608" w14:paraId="0CA2BE33"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6F5CD845" w14:textId="77777777" w:rsidR="009B235A" w:rsidRPr="004D2608" w:rsidRDefault="009B235A" w:rsidP="009B235A">
            <w:pPr>
              <w:pStyle w:val="STY3Tabellradtekst"/>
            </w:pPr>
            <w:r w:rsidRPr="004D2608">
              <w:t>Disponering av strekning med togmelding etter at tog har passert</w:t>
            </w:r>
          </w:p>
        </w:tc>
        <w:tc>
          <w:tcPr>
            <w:tcW w:w="6604" w:type="dxa"/>
          </w:tcPr>
          <w:p w14:paraId="57E1CDD8"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På bestemte strekninger med togmelding som er nevnt i særbestemmelsene for det enkelte ruteområdet i strekningsbeskrivelsen, kan disponering av strekning for arbeid iverksettes etter at tog har passert arbeidsstedet.</w:t>
            </w:r>
          </w:p>
        </w:tc>
      </w:tr>
      <w:tr w:rsidR="009B235A" w:rsidRPr="004D2608" w14:paraId="13EE8CAA"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5A675F20" w14:textId="77777777" w:rsidR="009B235A" w:rsidRPr="004D2608" w:rsidRDefault="009B235A" w:rsidP="009B235A">
            <w:pPr>
              <w:pStyle w:val="STY3Tabellradtekst"/>
            </w:pPr>
            <w:r w:rsidRPr="004D2608">
              <w:t>Driftsbanegårder og Verkstedområder</w:t>
            </w:r>
          </w:p>
        </w:tc>
        <w:tc>
          <w:tcPr>
            <w:tcW w:w="6604" w:type="dxa"/>
          </w:tcPr>
          <w:p w14:paraId="4AB93C18"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Områder som er adskilt fra trafikkert spor og hvor det forekommer skifting og vedlikehold og reparasjoner av kjøretøy.</w:t>
            </w:r>
          </w:p>
          <w:p w14:paraId="3F434D05"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Innenfor verkstedsportene (verkstedhallene) vil ikke TJN gjelde. </w:t>
            </w:r>
          </w:p>
        </w:tc>
      </w:tr>
      <w:tr w:rsidR="009B235A" w:rsidRPr="004D2608" w14:paraId="39D85456"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4197130D" w14:textId="77777777" w:rsidR="009B235A" w:rsidRPr="004D2608" w:rsidRDefault="009B235A" w:rsidP="009B235A">
            <w:pPr>
              <w:pStyle w:val="STY3Tabellradtekst"/>
            </w:pPr>
            <w:r w:rsidRPr="004D2608">
              <w:t xml:space="preserve">Driftsleder (DL) og driftsansvarlig (DA) elektrisk anlegg </w:t>
            </w:r>
          </w:p>
          <w:p w14:paraId="5BC2A387" w14:textId="77777777" w:rsidR="009B235A" w:rsidRPr="004D2608" w:rsidRDefault="009B235A" w:rsidP="009B235A">
            <w:pPr>
              <w:pStyle w:val="STY3Tabellradtekst"/>
            </w:pPr>
          </w:p>
        </w:tc>
        <w:tc>
          <w:tcPr>
            <w:tcW w:w="6604" w:type="dxa"/>
          </w:tcPr>
          <w:p w14:paraId="550848A9"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Utpekt rolle med ansvar for drift og vedlikehold av Bane NORs høyspenningsanlegg (DL) og lavspenningsanlegg (DA). Dette betyr at DL/DA skal på vegne av eier sørge for at alt arbeidet i de elektriske anleggene utføres på en forsvarlig måte.</w:t>
            </w:r>
          </w:p>
        </w:tc>
      </w:tr>
      <w:tr w:rsidR="009B235A" w:rsidRPr="004D2608" w14:paraId="7A32F040"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B283205" w14:textId="77777777" w:rsidR="009B235A" w:rsidRPr="004D2608" w:rsidRDefault="009B235A" w:rsidP="009B235A">
            <w:pPr>
              <w:pStyle w:val="STY3Tabellradtekst"/>
            </w:pPr>
            <w:r w:rsidRPr="004D2608">
              <w:t>Elsikkerhetsplan</w:t>
            </w:r>
          </w:p>
        </w:tc>
        <w:tc>
          <w:tcPr>
            <w:tcW w:w="6604" w:type="dxa"/>
          </w:tcPr>
          <w:p w14:paraId="1013CE4C"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En koblings- og bryterplan der det skriftlig anmodes om frakopling av et bestemt område. Elsikkerhetsplaner sendes Fjel og blir kontrollert av Leder for kobling.</w:t>
            </w:r>
          </w:p>
          <w:p w14:paraId="62DE0356"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Deretter blir den sendt tilbake til Leder for elsikkerhet. </w:t>
            </w:r>
          </w:p>
        </w:tc>
      </w:tr>
      <w:tr w:rsidR="009B235A" w:rsidRPr="004D2608" w14:paraId="104653FF"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0F37CAAD" w14:textId="77777777" w:rsidR="009B235A" w:rsidRPr="004D2608" w:rsidRDefault="009B235A" w:rsidP="009B235A">
            <w:pPr>
              <w:pStyle w:val="STY3Tabellradtekst"/>
            </w:pPr>
            <w:r w:rsidRPr="004D2608">
              <w:t xml:space="preserve">Entreprenør, </w:t>
            </w:r>
          </w:p>
        </w:tc>
        <w:tc>
          <w:tcPr>
            <w:tcW w:w="6604" w:type="dxa"/>
          </w:tcPr>
          <w:p w14:paraId="6A671966"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En entreprenør er en person og/eller et firma som utfører arbeid for Bane NOR som større bygge og anleggsarbeid.</w:t>
            </w:r>
          </w:p>
        </w:tc>
      </w:tr>
      <w:tr w:rsidR="009B235A" w:rsidRPr="004D2608" w14:paraId="7FB3B7CE"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75110D5D" w14:textId="77777777" w:rsidR="009B235A" w:rsidRPr="004D2608" w:rsidRDefault="009B235A" w:rsidP="009B235A">
            <w:pPr>
              <w:pStyle w:val="STY3Tabellradtekst"/>
            </w:pPr>
            <w:r w:rsidRPr="004D2608">
              <w:t xml:space="preserve">Fagansvarlig </w:t>
            </w:r>
          </w:p>
          <w:p w14:paraId="2A3A9DAD" w14:textId="77777777" w:rsidR="009B235A" w:rsidRPr="004D2608" w:rsidRDefault="009B235A" w:rsidP="009B235A">
            <w:pPr>
              <w:pStyle w:val="STY3Tabellradtekst"/>
            </w:pPr>
          </w:p>
          <w:p w14:paraId="25BFB71D" w14:textId="77777777" w:rsidR="009B235A" w:rsidRPr="004D2608" w:rsidRDefault="009B235A" w:rsidP="009B235A">
            <w:pPr>
              <w:pStyle w:val="STY3Tabellradtekst"/>
            </w:pPr>
          </w:p>
          <w:p w14:paraId="46E08F07" w14:textId="77777777" w:rsidR="009B235A" w:rsidRPr="004D2608" w:rsidRDefault="009B235A" w:rsidP="009B235A">
            <w:pPr>
              <w:pStyle w:val="STY3Tabellradtekst"/>
            </w:pPr>
          </w:p>
          <w:p w14:paraId="2FDBE1ED" w14:textId="77777777" w:rsidR="009B235A" w:rsidRPr="004D2608" w:rsidRDefault="009B235A" w:rsidP="009B235A">
            <w:pPr>
              <w:pStyle w:val="STY3Tabellradtekst"/>
            </w:pPr>
            <w:r w:rsidRPr="004D2608">
              <w:t>Faglig ansvarlig (KL)</w:t>
            </w:r>
          </w:p>
        </w:tc>
        <w:tc>
          <w:tcPr>
            <w:tcW w:w="6604" w:type="dxa"/>
          </w:tcPr>
          <w:p w14:paraId="21770788"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Den som godkjenner at arbeidet er utført i spor i henhold til krav blant annet i Bane NORs tekniske regelverk. Fagansvarlig må minimum være godkjent fagarbeider innenfor det tekniske anlegg som skal godkjennes  </w:t>
            </w:r>
          </w:p>
          <w:p w14:paraId="6E68BC5A"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p>
          <w:p w14:paraId="430EC1A1"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Person som har det faglige ansvaret for drifts- og vedlikeholdsoppgaver på</w:t>
            </w:r>
          </w:p>
          <w:p w14:paraId="28271DEC" w14:textId="594F2786"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høyspennings- og lavspenningsanlegg, installatør.</w:t>
            </w:r>
          </w:p>
        </w:tc>
      </w:tr>
      <w:tr w:rsidR="009B235A" w:rsidRPr="004D2608" w14:paraId="5E6E0E9E"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2C9F4835" w14:textId="77777777" w:rsidR="009B235A" w:rsidRPr="004D2608" w:rsidRDefault="009B235A" w:rsidP="009B235A">
            <w:pPr>
              <w:pStyle w:val="STY3Tabellradtekst"/>
            </w:pPr>
            <w:r w:rsidRPr="004D2608">
              <w:t>HMS</w:t>
            </w:r>
          </w:p>
        </w:tc>
        <w:tc>
          <w:tcPr>
            <w:tcW w:w="6604" w:type="dxa"/>
          </w:tcPr>
          <w:p w14:paraId="75A1E228"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Helse, miljø og sikkerhet.</w:t>
            </w:r>
          </w:p>
        </w:tc>
      </w:tr>
      <w:tr w:rsidR="009B235A" w:rsidRPr="004D2608" w14:paraId="275C4BE6"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F33A76E" w14:textId="77777777" w:rsidR="009B235A" w:rsidRPr="004D2608" w:rsidRDefault="009B235A" w:rsidP="009B235A">
            <w:pPr>
              <w:pStyle w:val="STY3Tabellradtekst"/>
            </w:pPr>
            <w:r w:rsidRPr="004D2608">
              <w:t>Hovedsikkerhetsvakt (HSV)</w:t>
            </w:r>
          </w:p>
        </w:tc>
        <w:tc>
          <w:tcPr>
            <w:tcW w:w="6604" w:type="dxa"/>
          </w:tcPr>
          <w:p w14:paraId="3BAAED3F"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Den som ved arbeider i eller i nærheten av sporet, er ansvarlig for å påse at bestemmelsene i Trafikkreglene blir fulgt og for å ivareta kommunikasjonen med togleder og/eller togekspeditør (ev. driftsoperatør). </w:t>
            </w:r>
          </w:p>
        </w:tc>
      </w:tr>
      <w:tr w:rsidR="009B235A" w:rsidRPr="004D2608" w14:paraId="1A66DDC1"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AD8915F" w14:textId="77777777" w:rsidR="009B235A" w:rsidRPr="004D2608" w:rsidRDefault="009B235A" w:rsidP="009B235A">
            <w:pPr>
              <w:pStyle w:val="STY3Tabellradtekst"/>
            </w:pPr>
            <w:r w:rsidRPr="004D2608">
              <w:t>HMS-plan</w:t>
            </w:r>
          </w:p>
        </w:tc>
        <w:tc>
          <w:tcPr>
            <w:tcW w:w="6604" w:type="dxa"/>
          </w:tcPr>
          <w:p w14:paraId="014DA2B0"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Skriftlig plan for håndtering av helse, miljø og sikkerhet.</w:t>
            </w:r>
          </w:p>
        </w:tc>
      </w:tr>
      <w:tr w:rsidR="009B235A" w:rsidRPr="004D2608" w14:paraId="3A74707B"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77560835" w14:textId="77777777" w:rsidR="009B235A" w:rsidRPr="004D2608" w:rsidRDefault="009B235A" w:rsidP="009B235A">
            <w:pPr>
              <w:pStyle w:val="STY3Tabellradtekst"/>
            </w:pPr>
            <w:r w:rsidRPr="004D2608">
              <w:t xml:space="preserve">I spor </w:t>
            </w:r>
            <w:r w:rsidRPr="004D2608">
              <w:tab/>
            </w:r>
          </w:p>
        </w:tc>
        <w:tc>
          <w:tcPr>
            <w:tcW w:w="6604" w:type="dxa"/>
          </w:tcPr>
          <w:p w14:paraId="3A85CF74"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Område innenfor 2,5 meter fra nærmeste skinne. Ved arbeid her så skal det være HSV/LSV til stede og disponering av sporet. </w:t>
            </w:r>
          </w:p>
        </w:tc>
      </w:tr>
      <w:tr w:rsidR="009B235A" w:rsidRPr="004D2608" w14:paraId="6FFEC28E"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200BE245" w14:textId="77777777" w:rsidR="009B235A" w:rsidRPr="004D2608" w:rsidRDefault="009B235A" w:rsidP="009B235A">
            <w:pPr>
              <w:pStyle w:val="STY3Tabellradtekst"/>
            </w:pPr>
            <w:r w:rsidRPr="004D2608">
              <w:t>Instruktør ved Norsk fagskole for lokomotivførere</w:t>
            </w:r>
          </w:p>
        </w:tc>
        <w:tc>
          <w:tcPr>
            <w:tcW w:w="6604" w:type="dxa"/>
          </w:tcPr>
          <w:p w14:paraId="02F444C4"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Personer som er utdannet og godkjent som lokførere og godkjent som signalgiver.</w:t>
            </w:r>
          </w:p>
        </w:tc>
      </w:tr>
      <w:tr w:rsidR="009B235A" w:rsidRPr="00B9022F" w14:paraId="48D64A25"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B7ABA00" w14:textId="77777777" w:rsidR="009B235A" w:rsidRPr="004D2608" w:rsidRDefault="009B235A" w:rsidP="009B235A">
            <w:pPr>
              <w:pStyle w:val="STY3Tabellradtekst"/>
            </w:pPr>
            <w:r w:rsidRPr="004D2608">
              <w:lastRenderedPageBreak/>
              <w:t>Koordinerende (KU og KP)</w:t>
            </w:r>
          </w:p>
        </w:tc>
        <w:tc>
          <w:tcPr>
            <w:tcW w:w="6604" w:type="dxa"/>
          </w:tcPr>
          <w:p w14:paraId="4E3E5882"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rPr>
                <w:lang w:val="nn-NO"/>
              </w:rPr>
            </w:pPr>
            <w:r w:rsidRPr="004D2608">
              <w:rPr>
                <w:lang w:val="nn-NO"/>
              </w:rPr>
              <w:t xml:space="preserve">Koordinator prosjektering og koordinator utførelse. </w:t>
            </w:r>
          </w:p>
        </w:tc>
      </w:tr>
      <w:tr w:rsidR="009B235A" w:rsidRPr="004D2608" w14:paraId="7EF4CD05"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5FE73BE4" w14:textId="77777777" w:rsidR="009B235A" w:rsidRPr="004D2608" w:rsidRDefault="009B235A" w:rsidP="009B235A">
            <w:pPr>
              <w:pStyle w:val="STY3Tabellradtekst"/>
            </w:pPr>
            <w:r w:rsidRPr="004D2608">
              <w:t>LAT</w:t>
            </w:r>
          </w:p>
        </w:tc>
        <w:tc>
          <w:tcPr>
            <w:tcW w:w="6604" w:type="dxa"/>
          </w:tcPr>
          <w:p w14:paraId="44F17A7C"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Leder av totalbrudd.</w:t>
            </w:r>
          </w:p>
        </w:tc>
      </w:tr>
      <w:tr w:rsidR="000D73A0" w:rsidRPr="004D2608" w14:paraId="5B08F395"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C9BF99C" w14:textId="70DDA6A4" w:rsidR="000D73A0" w:rsidRPr="004D2608" w:rsidRDefault="000D73A0" w:rsidP="009B235A">
            <w:pPr>
              <w:pStyle w:val="STY3Tabellradtekst"/>
            </w:pPr>
            <w:r>
              <w:t>LAS</w:t>
            </w:r>
          </w:p>
        </w:tc>
        <w:tc>
          <w:tcPr>
            <w:tcW w:w="6604" w:type="dxa"/>
          </w:tcPr>
          <w:p w14:paraId="46C3A7CB" w14:textId="23FFAE2A" w:rsidR="000D73A0" w:rsidRPr="004D2608" w:rsidRDefault="000D73A0" w:rsidP="009B235A">
            <w:pPr>
              <w:pStyle w:val="STY3Tabellradtekst"/>
              <w:cnfStyle w:val="000000000000" w:firstRow="0" w:lastRow="0" w:firstColumn="0" w:lastColumn="0" w:oddVBand="0" w:evenVBand="0" w:oddHBand="0" w:evenHBand="0" w:firstRowFirstColumn="0" w:firstRowLastColumn="0" w:lastRowFirstColumn="0" w:lastRowLastColumn="0"/>
            </w:pPr>
            <w:r>
              <w:t>Leder av sporbrudd.</w:t>
            </w:r>
          </w:p>
        </w:tc>
      </w:tr>
      <w:tr w:rsidR="009B235A" w:rsidRPr="004D2608" w14:paraId="3D0A18E2"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06A4130" w14:textId="77777777" w:rsidR="009B235A" w:rsidRPr="004D2608" w:rsidRDefault="009B235A" w:rsidP="009B235A">
            <w:pPr>
              <w:pStyle w:val="STY3Tabellradtekst"/>
            </w:pPr>
            <w:r w:rsidRPr="004D2608">
              <w:t>Leder for kopling (LFK)</w:t>
            </w:r>
          </w:p>
        </w:tc>
        <w:tc>
          <w:tcPr>
            <w:tcW w:w="6604" w:type="dxa"/>
          </w:tcPr>
          <w:p w14:paraId="57539864"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Utpekt person som har fått ansvar for at nødvendige koblinger i høyspenningsanlegg blir utført på en sikkerhetsmessig forsvarlig måte, jfr. FSE § 5.</w:t>
            </w:r>
          </w:p>
        </w:tc>
      </w:tr>
      <w:tr w:rsidR="009B235A" w:rsidRPr="004D2608" w14:paraId="6B82E76F"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476966CD" w14:textId="77777777" w:rsidR="009B235A" w:rsidRPr="004D2608" w:rsidRDefault="009B235A" w:rsidP="009B235A">
            <w:pPr>
              <w:pStyle w:val="STY3Tabellradtekst"/>
            </w:pPr>
            <w:r w:rsidRPr="004D2608">
              <w:t>Leder for elsikkerhet (LFS)</w:t>
            </w:r>
          </w:p>
        </w:tc>
        <w:tc>
          <w:tcPr>
            <w:tcW w:w="6604" w:type="dxa"/>
          </w:tcPr>
          <w:p w14:paraId="31999200"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Utpekt person som har fått ansvar for elsikkerheten på arbeidsstedet, jfr. FSE § 5. og for å ivareta kommunikasjon med LFK.</w:t>
            </w:r>
          </w:p>
        </w:tc>
      </w:tr>
      <w:tr w:rsidR="009B235A" w:rsidRPr="004D2608" w14:paraId="2E457046"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7F57A93" w14:textId="77777777" w:rsidR="009B235A" w:rsidRPr="004D2608" w:rsidRDefault="009B235A" w:rsidP="009B235A">
            <w:pPr>
              <w:pStyle w:val="STY3Tabellradtekst"/>
            </w:pPr>
            <w:r w:rsidRPr="004D2608">
              <w:t>Lokal sikkerhetsvakt (LSV)</w:t>
            </w:r>
          </w:p>
        </w:tc>
        <w:tc>
          <w:tcPr>
            <w:tcW w:w="6604" w:type="dxa"/>
          </w:tcPr>
          <w:p w14:paraId="3F6C0696"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Den som på vegne av HSV er ansvarlig for å påse at bestemmelsene i trafikkreglene blir fulgt på et lokalt arbeidssted underlagt en HSV. Lokal sikkerhetsvakt ivaretar kommunikasjonen med HSV.</w:t>
            </w:r>
          </w:p>
        </w:tc>
      </w:tr>
      <w:tr w:rsidR="009B235A" w:rsidRPr="004D2608" w14:paraId="5892AE64"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8F107B8" w14:textId="77777777" w:rsidR="009B235A" w:rsidRPr="004D2608" w:rsidRDefault="009B235A" w:rsidP="009B235A">
            <w:pPr>
              <w:pStyle w:val="STY3Tabellradtekst"/>
            </w:pPr>
            <w:r w:rsidRPr="004D2608">
              <w:t>Leverandør</w:t>
            </w:r>
          </w:p>
        </w:tc>
        <w:tc>
          <w:tcPr>
            <w:tcW w:w="6604" w:type="dxa"/>
          </w:tcPr>
          <w:p w14:paraId="11C1F2F7"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De som leverer tjenester til Bane NOR, for eksempel prosjekterende rådgivere og entreprenører.</w:t>
            </w:r>
          </w:p>
        </w:tc>
      </w:tr>
      <w:tr w:rsidR="009B235A" w:rsidRPr="004D2608" w14:paraId="3E21ED53"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0E39292B" w14:textId="77777777" w:rsidR="009B235A" w:rsidRPr="004D2608" w:rsidRDefault="009B235A" w:rsidP="009B235A">
            <w:pPr>
              <w:pStyle w:val="STY3Tabellradtekst"/>
            </w:pPr>
            <w:r w:rsidRPr="004D2608">
              <w:t xml:space="preserve">Planlegger </w:t>
            </w:r>
          </w:p>
        </w:tc>
        <w:tc>
          <w:tcPr>
            <w:tcW w:w="6604" w:type="dxa"/>
          </w:tcPr>
          <w:p w14:paraId="41ED0D3E"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Har ansvar for å planlegge aktiviteter/prosjekter eller deler av prosjektet og begrenses til det arbeidet som gjelder i og ved spor.</w:t>
            </w:r>
          </w:p>
        </w:tc>
      </w:tr>
      <w:tr w:rsidR="009B235A" w:rsidRPr="004D2608" w14:paraId="0FECF19C"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69A4EE9" w14:textId="77777777" w:rsidR="009B235A" w:rsidRPr="004D2608" w:rsidRDefault="009B235A" w:rsidP="009B235A">
            <w:pPr>
              <w:pStyle w:val="STY3Tabellradtekst"/>
            </w:pPr>
            <w:r w:rsidRPr="004D2608">
              <w:t>SHA</w:t>
            </w:r>
          </w:p>
        </w:tc>
        <w:tc>
          <w:tcPr>
            <w:tcW w:w="6604" w:type="dxa"/>
          </w:tcPr>
          <w:p w14:paraId="58D21E9A"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Sikkerhet, helse og arbeidsmiljø jf. Byggherreforskriften.</w:t>
            </w:r>
          </w:p>
        </w:tc>
      </w:tr>
      <w:tr w:rsidR="009B235A" w:rsidRPr="004D2608" w14:paraId="4692173A"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0FFDA439" w14:textId="77777777" w:rsidR="009B235A" w:rsidRPr="004D2608" w:rsidRDefault="009B235A" w:rsidP="009B235A">
            <w:pPr>
              <w:pStyle w:val="STY3Tabellradtekst"/>
            </w:pPr>
            <w:r w:rsidRPr="004D2608">
              <w:t>SHA plan</w:t>
            </w:r>
          </w:p>
        </w:tc>
        <w:tc>
          <w:tcPr>
            <w:tcW w:w="6604" w:type="dxa"/>
          </w:tcPr>
          <w:p w14:paraId="1091DB2D"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Skriftlig plan for sikkerhet, helse og arbeidsmiljø som beskriver hvordan risikoforholdene i byggherreprosjektet skal håndteres.</w:t>
            </w:r>
          </w:p>
        </w:tc>
      </w:tr>
      <w:tr w:rsidR="009B235A" w:rsidRPr="004D2608" w14:paraId="33B6C459"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6D91E9A7" w14:textId="77777777" w:rsidR="009B235A" w:rsidRPr="004D2608" w:rsidRDefault="009B235A" w:rsidP="009B235A">
            <w:pPr>
              <w:pStyle w:val="STY3Tabellradtekst"/>
            </w:pPr>
            <w:r w:rsidRPr="004D2608">
              <w:t>Skinne-/veimaskin</w:t>
            </w:r>
          </w:p>
        </w:tc>
        <w:tc>
          <w:tcPr>
            <w:tcW w:w="6604" w:type="dxa"/>
          </w:tcPr>
          <w:p w14:paraId="11BDA6DA"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Kjøretøy som er konstruert for å kunne kjøres på og av sporet.</w:t>
            </w:r>
          </w:p>
        </w:tc>
      </w:tr>
      <w:tr w:rsidR="009B235A" w:rsidRPr="004D2608" w14:paraId="039BFB0A"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05976B4B" w14:textId="77777777" w:rsidR="009B235A" w:rsidRPr="004D2608" w:rsidRDefault="009B235A" w:rsidP="009B235A">
            <w:pPr>
              <w:pStyle w:val="STY3Tabellradtekst"/>
            </w:pPr>
            <w:r w:rsidRPr="004D2608">
              <w:t xml:space="preserve">Sikkerhetsavstand fra høyspenningsanlegg. </w:t>
            </w:r>
          </w:p>
        </w:tc>
        <w:tc>
          <w:tcPr>
            <w:tcW w:w="6604" w:type="dxa"/>
          </w:tcPr>
          <w:p w14:paraId="1CFBD15F"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Avstand som angir personellets nærmeste tillatte arbeidsposisjon fra spennings-satt anleggsdel. Sikkerhetsavstand angir ytre grense for sikkerhetsområdet og skal fastsettes i hvert enkelt tilfelle og markeres av LFS.</w:t>
            </w:r>
          </w:p>
        </w:tc>
      </w:tr>
      <w:tr w:rsidR="009B235A" w:rsidRPr="004D2608" w14:paraId="57EED5DA"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1FA53BA" w14:textId="77777777" w:rsidR="009B235A" w:rsidRPr="004D2608" w:rsidRDefault="009B235A" w:rsidP="009B235A">
            <w:pPr>
              <w:pStyle w:val="STY3Tabellradtekst"/>
            </w:pPr>
            <w:r w:rsidRPr="004D2608">
              <w:t>Sikker jobb analyse.</w:t>
            </w:r>
          </w:p>
        </w:tc>
        <w:tc>
          <w:tcPr>
            <w:tcW w:w="6604" w:type="dxa"/>
          </w:tcPr>
          <w:p w14:paraId="4B6AB6AD"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Er å kartlegge restrisiko og iverksette tiltak for å hindre uønskede hendelser eller ulykker i forbindelse med arbeid eller befaring. Skal gjennomføres rett før arbeidet starter opp.</w:t>
            </w:r>
          </w:p>
        </w:tc>
      </w:tr>
      <w:tr w:rsidR="009B235A" w:rsidRPr="004D2608" w14:paraId="608B2AE4"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008EDF38" w14:textId="77777777" w:rsidR="009B235A" w:rsidRPr="004D2608" w:rsidRDefault="009B235A" w:rsidP="009B235A">
            <w:pPr>
              <w:pStyle w:val="STY3Tabellradtekst"/>
            </w:pPr>
            <w:r w:rsidRPr="004D2608">
              <w:t>Tralle</w:t>
            </w:r>
          </w:p>
        </w:tc>
        <w:tc>
          <w:tcPr>
            <w:tcW w:w="6604" w:type="dxa"/>
          </w:tcPr>
          <w:p w14:paraId="041624B7"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Arbeidsredskap med skinnehjul som lett kan løftes på og av sporet.</w:t>
            </w:r>
          </w:p>
        </w:tc>
      </w:tr>
      <w:tr w:rsidR="009B235A" w:rsidRPr="004D2608" w14:paraId="51AEBC68"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55F94AD2" w14:textId="77777777" w:rsidR="009B235A" w:rsidRPr="004D2608" w:rsidRDefault="009B235A" w:rsidP="009B235A">
            <w:pPr>
              <w:pStyle w:val="STY3Tabellradtekst"/>
            </w:pPr>
            <w:r w:rsidRPr="004D2608">
              <w:t xml:space="preserve">TJN </w:t>
            </w:r>
          </w:p>
        </w:tc>
        <w:tc>
          <w:tcPr>
            <w:tcW w:w="6604" w:type="dxa"/>
          </w:tcPr>
          <w:p w14:paraId="57B83AA5" w14:textId="16BA9AC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Trafikkregler for jernbanen</w:t>
            </w:r>
            <w:r w:rsidR="000D73A0">
              <w:t>s nett</w:t>
            </w:r>
          </w:p>
        </w:tc>
      </w:tr>
      <w:tr w:rsidR="009B235A" w:rsidRPr="004D2608" w14:paraId="47F955BE"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377ED446" w14:textId="77777777" w:rsidR="009B235A" w:rsidRPr="004D2608" w:rsidRDefault="009B235A" w:rsidP="009B235A">
            <w:pPr>
              <w:pStyle w:val="STY3Tabellradtekst"/>
            </w:pPr>
            <w:r w:rsidRPr="004D2608">
              <w:t>Togleder</w:t>
            </w:r>
          </w:p>
        </w:tc>
        <w:tc>
          <w:tcPr>
            <w:tcW w:w="6604" w:type="dxa"/>
          </w:tcPr>
          <w:p w14:paraId="17A249E3"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Den som overvåker og leder togframføringen og annen virksomhet som har betydning for trafikksikkerheten.</w:t>
            </w:r>
          </w:p>
        </w:tc>
      </w:tr>
      <w:tr w:rsidR="009B235A" w:rsidRPr="004D2608" w14:paraId="3FF6676C"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435B306A" w14:textId="77777777" w:rsidR="009B235A" w:rsidRPr="004D2608" w:rsidRDefault="009B235A" w:rsidP="009B235A">
            <w:pPr>
              <w:pStyle w:val="STY3Tabellradtekst"/>
            </w:pPr>
            <w:r w:rsidRPr="004D2608">
              <w:t>Togekspeditør (TXP)</w:t>
            </w:r>
          </w:p>
        </w:tc>
        <w:tc>
          <w:tcPr>
            <w:tcW w:w="6604" w:type="dxa"/>
          </w:tcPr>
          <w:p w14:paraId="1C5D3CE9"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Den som overvåker og sikrer togframføringen og annen virksomhet på egen stasjon og eventuelt tilstøtende strekning med togmelding. </w:t>
            </w:r>
          </w:p>
        </w:tc>
      </w:tr>
      <w:tr w:rsidR="009B235A" w:rsidRPr="004D2608" w14:paraId="49F80198"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6AEA7D96" w14:textId="77777777" w:rsidR="009B235A" w:rsidRPr="004D2608" w:rsidRDefault="009B235A" w:rsidP="009B235A">
            <w:pPr>
              <w:pStyle w:val="STY3Tabellradtekst"/>
            </w:pPr>
            <w:r w:rsidRPr="004D2608">
              <w:t>Ved spor</w:t>
            </w:r>
            <w:r w:rsidRPr="004D2608">
              <w:tab/>
              <w:t xml:space="preserve"> </w:t>
            </w:r>
          </w:p>
          <w:p w14:paraId="40E0DE26" w14:textId="77777777" w:rsidR="009B235A" w:rsidRPr="004D2608" w:rsidRDefault="009B235A" w:rsidP="009B235A">
            <w:pPr>
              <w:pStyle w:val="STY3Tabellradtekst"/>
            </w:pPr>
          </w:p>
        </w:tc>
        <w:tc>
          <w:tcPr>
            <w:tcW w:w="6604" w:type="dxa"/>
          </w:tcPr>
          <w:p w14:paraId="0DB73EFC"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rPr>
                <w:rFonts w:cs="Arial"/>
                <w:szCs w:val="18"/>
              </w:rPr>
            </w:pPr>
            <w:r w:rsidRPr="004D2608">
              <w:rPr>
                <w:rFonts w:cs="Arial"/>
                <w:szCs w:val="18"/>
              </w:rPr>
              <w:t xml:space="preserve">Område utenfor 2,5 meter fra nærmeste skinne og frem til nabogrense eller annen naturlig avgrensing til offentlig eller privat eiendom. Arbeid her krever følge av HSV eller at det settes opp barriere som hindrer personer, kjøretøy eller utstyr å komme i farlig nærhet til togtrafikken og skal i tillegg sikre stabil underbygning. </w:t>
            </w:r>
          </w:p>
        </w:tc>
      </w:tr>
      <w:tr w:rsidR="009B235A" w:rsidRPr="004D2608" w14:paraId="22D2F917"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4A61F8F6" w14:textId="77777777" w:rsidR="009B235A" w:rsidRPr="004D2608" w:rsidRDefault="009B235A" w:rsidP="009B235A">
            <w:pPr>
              <w:pStyle w:val="STY3Tabellradtekst"/>
            </w:pPr>
            <w:r w:rsidRPr="004D2608">
              <w:t>Vurderingsgrense fra høyspenningsanlegg</w:t>
            </w:r>
            <w:r w:rsidRPr="004D2608">
              <w:tab/>
            </w:r>
          </w:p>
        </w:tc>
        <w:tc>
          <w:tcPr>
            <w:tcW w:w="6604" w:type="dxa"/>
          </w:tcPr>
          <w:p w14:paraId="2B98DFEB"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Vurderingsgrensen er seks meter fra høyspenningsanlegget. Er du innenfor vurderingsgrensen, skal utpekt LFS vurdere sikkerhetstiltak.</w:t>
            </w:r>
          </w:p>
        </w:tc>
      </w:tr>
      <w:tr w:rsidR="009B235A" w:rsidRPr="004D2608" w14:paraId="0E8D67C7"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12AA9C1C" w14:textId="77777777" w:rsidR="009B235A" w:rsidRPr="004D2608" w:rsidRDefault="009B235A" w:rsidP="009B235A">
            <w:pPr>
              <w:pStyle w:val="STY3Tabellradtekst"/>
            </w:pPr>
            <w:r w:rsidRPr="004D2608">
              <w:t>Varslingsgrense fra Bane NORs infrastruktur</w:t>
            </w:r>
          </w:p>
          <w:p w14:paraId="36338CDA" w14:textId="77777777" w:rsidR="009B235A" w:rsidRPr="004D2608" w:rsidRDefault="009B235A" w:rsidP="009B235A">
            <w:pPr>
              <w:pStyle w:val="STY3Tabellradtekst"/>
            </w:pPr>
            <w:r w:rsidRPr="004D2608">
              <w:t>Gjelder Jernbaneloven § 10.</w:t>
            </w:r>
          </w:p>
          <w:p w14:paraId="72AF6740" w14:textId="77777777" w:rsidR="009B235A" w:rsidRPr="004D2608" w:rsidRDefault="009B235A" w:rsidP="009B235A">
            <w:pPr>
              <w:pStyle w:val="STY3Tabellradtekst"/>
            </w:pPr>
            <w:r w:rsidRPr="004D2608">
              <w:t xml:space="preserve"> </w:t>
            </w:r>
          </w:p>
          <w:p w14:paraId="4E18FD35" w14:textId="77777777" w:rsidR="009B235A" w:rsidRPr="004D2608" w:rsidRDefault="009B235A" w:rsidP="009B235A">
            <w:pPr>
              <w:pStyle w:val="STY3Tabellradtekst"/>
            </w:pPr>
          </w:p>
        </w:tc>
        <w:tc>
          <w:tcPr>
            <w:tcW w:w="6604" w:type="dxa"/>
          </w:tcPr>
          <w:p w14:paraId="2FB6B6F1"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Jernbaneloven § 10: «Det er forbudt uten tillatelse fra kjøreveiens eier å oppføre bygning, anlegg eller annen installasjon, foreta utgraving eller oppfylling mv. innen 30 meter regnet fra nærmeste spors midtlinje.»</w:t>
            </w:r>
          </w:p>
          <w:p w14:paraId="0F95097B"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Fastsetting av avstander fra høyspenningsluftlinjer til midlertidige konstruksjoner, områder for midlertidige arrangementer, maskiner og utstyr i </w:t>
            </w:r>
            <w:r w:rsidRPr="004D2608">
              <w:lastRenderedPageBreak/>
              <w:t>anleggsområder samt andre midlertidige aktiviteter skal foretas av ledningsanleggets driftsleder.</w:t>
            </w:r>
          </w:p>
          <w:p w14:paraId="63996390"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30 m er bransjestandard.</w:t>
            </w:r>
          </w:p>
        </w:tc>
      </w:tr>
      <w:tr w:rsidR="009B235A" w:rsidRPr="004D2608" w14:paraId="3C8AA476" w14:textId="77777777" w:rsidTr="00D135CB">
        <w:tc>
          <w:tcPr>
            <w:cnfStyle w:val="001000000000" w:firstRow="0" w:lastRow="0" w:firstColumn="1" w:lastColumn="0" w:oddVBand="0" w:evenVBand="0" w:oddHBand="0" w:evenHBand="0" w:firstRowFirstColumn="0" w:firstRowLastColumn="0" w:lastRowFirstColumn="0" w:lastRowLastColumn="0"/>
            <w:tcW w:w="2683" w:type="dxa"/>
          </w:tcPr>
          <w:p w14:paraId="61D2F650" w14:textId="77777777" w:rsidR="009B235A" w:rsidRPr="004D2608" w:rsidRDefault="009B235A" w:rsidP="009B235A">
            <w:pPr>
              <w:pStyle w:val="STY3Tabellradtekst"/>
            </w:pPr>
            <w:r w:rsidRPr="004D2608">
              <w:lastRenderedPageBreak/>
              <w:t>Ytre miljø</w:t>
            </w:r>
          </w:p>
        </w:tc>
        <w:tc>
          <w:tcPr>
            <w:tcW w:w="6604" w:type="dxa"/>
          </w:tcPr>
          <w:p w14:paraId="75403DAA" w14:textId="77777777" w:rsidR="009B235A" w:rsidRPr="004D2608" w:rsidRDefault="009B235A" w:rsidP="009B235A">
            <w:pPr>
              <w:pStyle w:val="STY3Tabellradtekst"/>
              <w:cnfStyle w:val="000000000000" w:firstRow="0" w:lastRow="0" w:firstColumn="0" w:lastColumn="0" w:oddVBand="0" w:evenVBand="0" w:oddHBand="0" w:evenHBand="0" w:firstRowFirstColumn="0" w:firstRowLastColumn="0" w:lastRowFirstColumn="0" w:lastRowLastColumn="0"/>
            </w:pPr>
            <w:r w:rsidRPr="004D2608">
              <w:t xml:space="preserve">Forhold som skal tas hensyn til, inkluderer utslipp til luft, grunn, vann og avløp, kjemikalier og farlige stoffer, masse- og avfallshåndtering, dyrepåkjørsler og –velferd, støy og vibrasjoner, naturressurser og dyrket mark, naturmangfold, nærmiljø og kulturminner og –miljø.  </w:t>
            </w:r>
          </w:p>
        </w:tc>
      </w:tr>
    </w:tbl>
    <w:p w14:paraId="77761AE0" w14:textId="3486F770" w:rsidR="00756CC4" w:rsidRDefault="00756CC4" w:rsidP="009B235A">
      <w:pPr>
        <w:pStyle w:val="STY3Overskrift1"/>
      </w:pPr>
      <w:bookmarkStart w:id="6" w:name="_Toc107235473"/>
      <w:bookmarkStart w:id="7" w:name="_Toc105157804"/>
      <w:r>
        <w:t>Utførelse</w:t>
      </w:r>
      <w:bookmarkEnd w:id="6"/>
    </w:p>
    <w:p w14:paraId="6822AA8D" w14:textId="0653696A" w:rsidR="009B235A" w:rsidRDefault="009B235A" w:rsidP="00756CC4">
      <w:pPr>
        <w:pStyle w:val="STY3Overskrift11"/>
      </w:pPr>
      <w:bookmarkStart w:id="8" w:name="_Toc107235474"/>
      <w:r w:rsidRPr="008D7582">
        <w:t>Planlegging av arbeid i og ved spor</w:t>
      </w:r>
      <w:bookmarkEnd w:id="7"/>
      <w:bookmarkEnd w:id="8"/>
    </w:p>
    <w:p w14:paraId="14F5CC33" w14:textId="77777777" w:rsidR="009B235A" w:rsidRPr="00CD0D61" w:rsidRDefault="009B235A" w:rsidP="00043C25">
      <w:pPr>
        <w:pStyle w:val="STY3Overskrift111"/>
      </w:pPr>
      <w:bookmarkStart w:id="9" w:name="_Toc105157805"/>
      <w:bookmarkStart w:id="10" w:name="_Toc107235475"/>
      <w:r w:rsidRPr="009B235A">
        <w:t>Generelt</w:t>
      </w:r>
      <w:bookmarkEnd w:id="9"/>
      <w:bookmarkEnd w:id="10"/>
    </w:p>
    <w:p w14:paraId="34A7865D" w14:textId="77777777" w:rsidR="009B235A" w:rsidRPr="008D7582" w:rsidRDefault="009B235A" w:rsidP="009B235A">
      <w:pPr>
        <w:rPr>
          <w:rFonts w:eastAsia="Times New Roman" w:cs="Times New Roman"/>
        </w:rPr>
      </w:pPr>
      <w:r w:rsidRPr="008D7582">
        <w:rPr>
          <w:rFonts w:eastAsia="Times New Roman" w:cs="Times New Roman"/>
        </w:rPr>
        <w:t xml:space="preserve">Ved planlegging og gjennomføring av arbeider skal alltid sikkerheten ha førsteprioritet.  </w:t>
      </w:r>
    </w:p>
    <w:p w14:paraId="19DA5C5A" w14:textId="0466FC66" w:rsidR="009B235A" w:rsidRDefault="009B235A" w:rsidP="009B235A">
      <w:pPr>
        <w:rPr>
          <w:rFonts w:eastAsia="Times New Roman" w:cs="Times New Roman"/>
          <w:strike/>
        </w:rPr>
      </w:pPr>
      <w:r w:rsidRPr="008D7582">
        <w:rPr>
          <w:rFonts w:eastAsia="Times New Roman" w:cs="Times New Roman"/>
        </w:rPr>
        <w:t xml:space="preserve">De som er ansvarlig for planleggingen av arbeid i og ved spor, skal sette seg inn i gjeldende regler, forskrifter og krav som må følges under planlegging og utførelse. </w:t>
      </w:r>
    </w:p>
    <w:p w14:paraId="6915B5DF" w14:textId="77777777" w:rsidR="009B235A" w:rsidRDefault="009B235A" w:rsidP="00043C25">
      <w:pPr>
        <w:pStyle w:val="STY3Overskrift111"/>
      </w:pPr>
      <w:bookmarkStart w:id="11" w:name="_Toc105157806"/>
      <w:bookmarkStart w:id="12" w:name="_Toc107235476"/>
      <w:r w:rsidRPr="00E046B5">
        <w:t>Krav til bruk av HSV og LFS</w:t>
      </w:r>
      <w:bookmarkEnd w:id="11"/>
      <w:bookmarkEnd w:id="12"/>
      <w:r w:rsidRPr="00E046B5">
        <w:t xml:space="preserve"> </w:t>
      </w:r>
    </w:p>
    <w:p w14:paraId="00EF094D" w14:textId="7DED97AA" w:rsidR="009B235A" w:rsidRPr="00B6309D" w:rsidRDefault="009B235A" w:rsidP="009B235A">
      <w:r w:rsidRPr="00B6309D">
        <w:t xml:space="preserve">Trafikkregler for jernbanenettet (TJN) kapittel 10.5 definerer krav til når HSV og LFS skal brukes i arbeid i og ved spor.  </w:t>
      </w:r>
    </w:p>
    <w:p w14:paraId="6D4487EA" w14:textId="77777777" w:rsidR="009B235A" w:rsidRPr="00B6309D" w:rsidRDefault="009B235A" w:rsidP="009B235A">
      <w:pPr>
        <w:rPr>
          <w:rFonts w:eastAsia="Times New Roman" w:cs="Times New Roman"/>
        </w:rPr>
      </w:pPr>
      <w:r w:rsidRPr="00B6309D">
        <w:rPr>
          <w:rFonts w:eastAsia="Times New Roman" w:cs="Times New Roman"/>
        </w:rPr>
        <w:t xml:space="preserve">Ved planlegging av arbeid på trafikkert spor skal godkjent HSV delta i planleggingen.  </w:t>
      </w:r>
    </w:p>
    <w:p w14:paraId="791F1E02" w14:textId="77777777" w:rsidR="009B235A" w:rsidRDefault="009B235A" w:rsidP="009B235A">
      <w:pPr>
        <w:rPr>
          <w:rFonts w:eastAsia="Times New Roman" w:cs="Times New Roman"/>
        </w:rPr>
      </w:pPr>
      <w:r w:rsidRPr="00B6309D">
        <w:rPr>
          <w:rFonts w:eastAsia="Times New Roman" w:cs="Times New Roman"/>
        </w:rPr>
        <w:t xml:space="preserve">Ved arbeid på eller nær ved høyspenningsanlegg skal en med kompetanse som LFS delta i planleggingen.  </w:t>
      </w:r>
    </w:p>
    <w:p w14:paraId="39CF1DCD" w14:textId="77777777" w:rsidR="009B235A" w:rsidRPr="009573B3" w:rsidRDefault="009B235A" w:rsidP="00043C25">
      <w:pPr>
        <w:pStyle w:val="STY3Overskrift111"/>
      </w:pPr>
      <w:bookmarkStart w:id="13" w:name="_Toc105157807"/>
      <w:bookmarkStart w:id="14" w:name="_Toc107235477"/>
      <w:r w:rsidRPr="00B6309D">
        <w:t>Unntak fra krav om bruk av HSV</w:t>
      </w:r>
      <w:bookmarkEnd w:id="13"/>
      <w:bookmarkEnd w:id="14"/>
    </w:p>
    <w:p w14:paraId="59B70AAD" w14:textId="1F334D98" w:rsidR="009B235A" w:rsidRPr="00B6309D" w:rsidRDefault="009B235A" w:rsidP="009B235A">
      <w:pPr>
        <w:pStyle w:val="STY3Overskriftlistepunkter"/>
      </w:pPr>
      <w:r w:rsidRPr="00B6309D">
        <w:t>Ved arbeider på avstengt område kan HSV utelates under følgende forutsetninger</w:t>
      </w:r>
      <w:r>
        <w:t>:</w:t>
      </w:r>
    </w:p>
    <w:p w14:paraId="5E217A71" w14:textId="77777777" w:rsidR="009B235A" w:rsidRPr="00E046B5" w:rsidRDefault="009B235A" w:rsidP="009B235A">
      <w:pPr>
        <w:pStyle w:val="STY3Listepunkter"/>
      </w:pPr>
      <w:r w:rsidRPr="00E046B5">
        <w:t xml:space="preserve">gjeldende strekning eller område er helt stengt av slik at det er fysisk umulig for et kjøretøy å kjøre inn på eller ut fra strekning eller område; og </w:t>
      </w:r>
    </w:p>
    <w:p w14:paraId="45633AF6" w14:textId="77777777" w:rsidR="009B235A" w:rsidRPr="009573B3" w:rsidRDefault="009B235A" w:rsidP="009B235A">
      <w:pPr>
        <w:pStyle w:val="STY3Listepunkter"/>
      </w:pPr>
      <w:r w:rsidRPr="00E046B5">
        <w:t xml:space="preserve">planlagte aktiviteter i området eller strekningen ikke kan komme i konflikt med operativ driftssatt jernbane. (TJN Ref. nr. 3 «Avstengt område»)  </w:t>
      </w:r>
    </w:p>
    <w:p w14:paraId="0AD9B727" w14:textId="77777777" w:rsidR="009B235A" w:rsidRPr="00B6309D" w:rsidRDefault="009B235A" w:rsidP="009B235A">
      <w:pPr>
        <w:pStyle w:val="STY3Overskriftlistepunkter"/>
      </w:pPr>
      <w:r w:rsidRPr="00B6309D">
        <w:t xml:space="preserve">Forutsetningen for et avstengt område er at fysisk barriere sette opp som skille arbeidsområdet fra driftssatt jernbane. Disse barrierene kan være: </w:t>
      </w:r>
    </w:p>
    <w:p w14:paraId="5D540718" w14:textId="77777777" w:rsidR="009B235A" w:rsidRPr="00E046B5" w:rsidRDefault="009B235A" w:rsidP="009B235A">
      <w:pPr>
        <w:pStyle w:val="STY3Listepunkter"/>
      </w:pPr>
      <w:r w:rsidRPr="00E046B5">
        <w:t xml:space="preserve">sporsperre som sperrer sporet, </w:t>
      </w:r>
    </w:p>
    <w:p w14:paraId="7BA0F8D5" w14:textId="77777777" w:rsidR="009B235A" w:rsidRPr="00E046B5" w:rsidRDefault="009B235A" w:rsidP="009B235A">
      <w:pPr>
        <w:pStyle w:val="STY3Listepunkter"/>
      </w:pPr>
      <w:r w:rsidRPr="00E046B5">
        <w:t xml:space="preserve">sviller som er lagt over sporet, </w:t>
      </w:r>
    </w:p>
    <w:p w14:paraId="697710C4" w14:textId="77777777" w:rsidR="009B235A" w:rsidRPr="00E046B5" w:rsidRDefault="009B235A" w:rsidP="009B235A">
      <w:pPr>
        <w:pStyle w:val="STY3Listepunkter"/>
      </w:pPr>
      <w:r w:rsidRPr="00E046B5">
        <w:t xml:space="preserve">spor som er fjernet, eller </w:t>
      </w:r>
    </w:p>
    <w:p w14:paraId="17CB261E" w14:textId="77777777" w:rsidR="009B235A" w:rsidRPr="008B36FE" w:rsidRDefault="009B235A" w:rsidP="009B235A">
      <w:pPr>
        <w:pStyle w:val="STY3Listepunkter"/>
      </w:pPr>
      <w:r w:rsidRPr="00E046B5">
        <w:t>annen fysisk hindring som hindrer kjøretøy i å komme inn på eller ut av området.</w:t>
      </w:r>
    </w:p>
    <w:p w14:paraId="67820A7D" w14:textId="77777777" w:rsidR="009B235A" w:rsidRPr="00715ADE" w:rsidRDefault="009B235A" w:rsidP="00043C25">
      <w:pPr>
        <w:pStyle w:val="STY3Overskrift111"/>
      </w:pPr>
      <w:bookmarkStart w:id="15" w:name="_Toc102913909"/>
      <w:bookmarkStart w:id="16" w:name="_Toc105157808"/>
      <w:bookmarkStart w:id="17" w:name="_Toc107235478"/>
      <w:r>
        <w:t xml:space="preserve">Unntak </w:t>
      </w:r>
      <w:r w:rsidRPr="00715ADE">
        <w:t>fra krav om HSV for Norsk fagskole for lokomotivførere</w:t>
      </w:r>
      <w:bookmarkEnd w:id="15"/>
      <w:bookmarkEnd w:id="16"/>
      <w:bookmarkEnd w:id="17"/>
    </w:p>
    <w:p w14:paraId="02D94318" w14:textId="77777777" w:rsidR="009B235A" w:rsidRPr="00715ADE" w:rsidRDefault="009B235A" w:rsidP="009B235A">
      <w:pPr>
        <w:rPr>
          <w:rFonts w:eastAsia="Times New Roman" w:cs="Times New Roman"/>
        </w:rPr>
      </w:pPr>
      <w:r w:rsidRPr="00715ADE">
        <w:rPr>
          <w:rFonts w:eastAsia="Times New Roman" w:cs="Times New Roman"/>
        </w:rPr>
        <w:t>Ved befaring på infrastruktur og/eller stillestående kjøretøy i forbindelse med opplæring ved Norsk fagskole for lokomotivførere kan lokfører som er godkjent instruktør, utføre HSVs sikkerhetsfunksjon.</w:t>
      </w:r>
    </w:p>
    <w:p w14:paraId="63EF8F7D" w14:textId="77777777" w:rsidR="009B235A" w:rsidRPr="00715ADE" w:rsidRDefault="009B235A" w:rsidP="009B235A">
      <w:pPr>
        <w:rPr>
          <w:rFonts w:eastAsia="Times New Roman" w:cs="Times New Roman"/>
        </w:rPr>
      </w:pPr>
      <w:r w:rsidRPr="00715ADE">
        <w:rPr>
          <w:rFonts w:eastAsia="Times New Roman" w:cs="Times New Roman"/>
        </w:rPr>
        <w:lastRenderedPageBreak/>
        <w:t>Slik befaring skal kun foretas etter tillatelse fra TXP/togleder/driftsoperatør etter at TXP/togleder/driftsoperatør har sperret aktuelle spor for trafikk.</w:t>
      </w:r>
    </w:p>
    <w:p w14:paraId="786088D9" w14:textId="77777777" w:rsidR="009B235A" w:rsidRPr="00715ADE" w:rsidRDefault="009B235A" w:rsidP="009B235A">
      <w:pPr>
        <w:rPr>
          <w:rFonts w:eastAsia="Times New Roman" w:cs="Times New Roman"/>
        </w:rPr>
      </w:pPr>
      <w:r w:rsidRPr="00715ADE">
        <w:rPr>
          <w:rFonts w:eastAsia="Times New Roman" w:cs="Times New Roman"/>
        </w:rPr>
        <w:t>Instruktør skal benytte togradio i all kommunikasjon med TXP/togleder/driftsoperatør.</w:t>
      </w:r>
    </w:p>
    <w:p w14:paraId="2A6EE6E4" w14:textId="77777777" w:rsidR="009B235A" w:rsidRPr="008B36FE" w:rsidRDefault="009B235A" w:rsidP="009B235A">
      <w:pPr>
        <w:rPr>
          <w:rFonts w:eastAsia="Times New Roman" w:cs="Times New Roman"/>
        </w:rPr>
      </w:pPr>
      <w:r w:rsidRPr="00715ADE">
        <w:rPr>
          <w:rFonts w:eastAsia="Times New Roman" w:cs="Times New Roman"/>
        </w:rPr>
        <w:t xml:space="preserve">Ved hver enkelt befaring skal det være en dedikert person som skal utøve HSVs sikkerhetsfunksjon. </w:t>
      </w:r>
    </w:p>
    <w:p w14:paraId="7B9C8E9E" w14:textId="77777777" w:rsidR="009B235A" w:rsidRPr="007D629B" w:rsidRDefault="009B235A" w:rsidP="00043C25">
      <w:pPr>
        <w:pStyle w:val="STY3Overskrift111"/>
      </w:pPr>
      <w:bookmarkStart w:id="18" w:name="_Toc105157809"/>
      <w:bookmarkStart w:id="19" w:name="_Toc107235479"/>
      <w:r w:rsidRPr="00442807">
        <w:t>Bestilling</w:t>
      </w:r>
      <w:r w:rsidRPr="007D629B">
        <w:t xml:space="preserve"> og bruk av HSV / LSV / LFS tjenester</w:t>
      </w:r>
      <w:bookmarkEnd w:id="18"/>
      <w:bookmarkEnd w:id="19"/>
    </w:p>
    <w:p w14:paraId="401842C7" w14:textId="46F8EB15" w:rsidR="009B235A" w:rsidRPr="008B36FE" w:rsidRDefault="009B235A" w:rsidP="009B235A">
      <w:pPr>
        <w:pStyle w:val="STY3Brdtekst"/>
      </w:pPr>
      <w:r w:rsidRPr="008B36FE">
        <w:t>Ved bestilling og bruk av HSV / LSV / LFS tjenester er det</w:t>
      </w:r>
      <w:r w:rsidR="00B9022F">
        <w:t xml:space="preserve"> et </w:t>
      </w:r>
      <w:r w:rsidRPr="008B36FE">
        <w:t xml:space="preserve">krav til at disse tjenestene leveres av bedrifter som er godkjente av Bane NOR.  </w:t>
      </w:r>
    </w:p>
    <w:p w14:paraId="7DC69E09" w14:textId="77777777" w:rsidR="009B235A" w:rsidRPr="008B36FE" w:rsidRDefault="009B235A" w:rsidP="009B235A">
      <w:pPr>
        <w:pStyle w:val="STY3Brdtekst"/>
      </w:pPr>
      <w:r w:rsidRPr="008B36FE">
        <w:t>Det er ikke tillatt å benyttes seg av HSV / LSV / LFS tjenester fra enkeltmannsforetak eller andre bedrifter som ikke er godkjent.</w:t>
      </w:r>
    </w:p>
    <w:p w14:paraId="47A9C5FE" w14:textId="77777777" w:rsidR="009B235A" w:rsidRPr="008B36FE" w:rsidRDefault="009B235A" w:rsidP="009B235A">
      <w:pPr>
        <w:pStyle w:val="STY3Brdtekst"/>
      </w:pPr>
      <w:r w:rsidRPr="008B36FE">
        <w:t>Informasjon om godkjenningsordningen oppdatert liste over godkjente bedrifter finnes på Banenor.no</w:t>
      </w:r>
    </w:p>
    <w:p w14:paraId="571D6B87" w14:textId="77777777" w:rsidR="009B235A" w:rsidRDefault="009B235A" w:rsidP="00043C25">
      <w:pPr>
        <w:pStyle w:val="STY3Overskrift111"/>
      </w:pPr>
      <w:bookmarkStart w:id="20" w:name="_Toc105157810"/>
      <w:bookmarkStart w:id="21" w:name="_Toc107235480"/>
      <w:r>
        <w:t>Krav til risikovurdering</w:t>
      </w:r>
      <w:bookmarkEnd w:id="20"/>
      <w:bookmarkEnd w:id="21"/>
    </w:p>
    <w:p w14:paraId="1EB2F41C" w14:textId="77777777" w:rsidR="009B235A" w:rsidRDefault="009B235A" w:rsidP="009B235A">
      <w:pPr>
        <w:pStyle w:val="STY3Brdtekst"/>
      </w:pPr>
      <w:r w:rsidRPr="008B36FE">
        <w:t>Ved prosjektering og planlegging av arbeider i og ved spor inkludert høyspentanlegg skal risikoforhold tilknyttet til arbeidet være identifisert i byggherrens SHA plan. Entreprenør som skal utføre arbeid skal innarbeide de nødvendige risikoene</w:t>
      </w:r>
      <w:r>
        <w:t xml:space="preserve"> i</w:t>
      </w:r>
      <w:r w:rsidRPr="008B36FE">
        <w:t xml:space="preserve"> planleggingen av sitt arbeid. I god tid før arbeidet skal starte skal entreprenør gjennomføre en risikovurdering av arbeidet hvor representant(er) fra Bane NOR skal delta i for å ivareta byggherres (Bane NORs) interesser. </w:t>
      </w:r>
    </w:p>
    <w:p w14:paraId="524B9662" w14:textId="77777777" w:rsidR="009B235A" w:rsidRDefault="009B235A" w:rsidP="009B235A">
      <w:pPr>
        <w:pStyle w:val="STY3Brdtekst"/>
      </w:pPr>
      <w:r>
        <w:t xml:space="preserve">Risikovurderingen er også en del av vurderingen i bruk av antall HSV / LSV og LFS for arbeidet. </w:t>
      </w:r>
    </w:p>
    <w:p w14:paraId="38D520FE" w14:textId="77777777" w:rsidR="009B235A" w:rsidRPr="008B36FE" w:rsidRDefault="009B235A" w:rsidP="009B235A">
      <w:pPr>
        <w:pStyle w:val="STY3Brdtekst"/>
      </w:pPr>
    </w:p>
    <w:p w14:paraId="635F7F9F" w14:textId="77777777" w:rsidR="009B235A" w:rsidRPr="008B36FE" w:rsidRDefault="009B235A" w:rsidP="009B235A">
      <w:pPr>
        <w:pStyle w:val="STY3Brdtekst"/>
        <w:rPr>
          <w:strike/>
        </w:rPr>
      </w:pPr>
      <w:r w:rsidRPr="008B36FE">
        <w:t>Krav til risikovurdering gjelder også ved løpende drifts- og vedlikeholdsoppgaver. Omfang av risikovurderingen skal tilpasses arbeidets art.</w:t>
      </w:r>
    </w:p>
    <w:p w14:paraId="61AFDE50" w14:textId="77777777" w:rsidR="009B235A" w:rsidRDefault="009B235A" w:rsidP="009B235A">
      <w:pPr>
        <w:pStyle w:val="STY3Brdtekst"/>
      </w:pPr>
      <w:r w:rsidRPr="008B36FE">
        <w:t xml:space="preserve">Ved gjennomføring av arbeidet skal den eller de som gjennomfører arbeidet for Bane NOR foreta en løpende vurdering av farer og om dette kan påvirke risiko *.  </w:t>
      </w:r>
    </w:p>
    <w:p w14:paraId="32F07DF4" w14:textId="77777777" w:rsidR="009B235A" w:rsidRPr="00284E9D" w:rsidRDefault="009B235A" w:rsidP="009B235A">
      <w:pPr>
        <w:pStyle w:val="STY3Brdtekst"/>
        <w:rPr>
          <w:strike/>
        </w:rPr>
      </w:pPr>
      <w:r>
        <w:t xml:space="preserve">Læring fra tidligere hendelser skal brukes som et underlag i gjennomføringen av risikovurderingen. </w:t>
      </w:r>
    </w:p>
    <w:p w14:paraId="4F1CB9C7" w14:textId="77777777" w:rsidR="009B235A" w:rsidRDefault="009B235A" w:rsidP="00442807">
      <w:pPr>
        <w:pStyle w:val="STY3Overskriftlistepunkter"/>
      </w:pPr>
      <w:r>
        <w:t xml:space="preserve">Risikovurderingen skal minimum ivareta:  </w:t>
      </w:r>
    </w:p>
    <w:p w14:paraId="1C0FF3B7" w14:textId="77777777" w:rsidR="009B235A" w:rsidRDefault="009B235A" w:rsidP="00442807">
      <w:pPr>
        <w:pStyle w:val="STY3Listepunkter"/>
      </w:pPr>
      <w:r>
        <w:t xml:space="preserve">Krav til dimensjonering av sikkerhets- og beredskapstiltak Behov for HSV og antall LSV.  </w:t>
      </w:r>
    </w:p>
    <w:p w14:paraId="2B0586F4" w14:textId="77777777" w:rsidR="009B235A" w:rsidRDefault="009B235A" w:rsidP="00442807">
      <w:pPr>
        <w:pStyle w:val="STY3Listepunkter"/>
      </w:pPr>
      <w:r>
        <w:t xml:space="preserve">Hvorvidt det er sikkerhetsmessig forsvarlig at HSV, LSV deltar i det ordinære arbeidet samtidig som de gjør tjeneste som HSV/LSV.  </w:t>
      </w:r>
    </w:p>
    <w:p w14:paraId="0E16FF75" w14:textId="77777777" w:rsidR="009B235A" w:rsidRDefault="009B235A" w:rsidP="00442807">
      <w:pPr>
        <w:pStyle w:val="STY3Listepunkter"/>
      </w:pPr>
      <w:r>
        <w:t xml:space="preserve">For LFS så er det den enkelte oppnevnte LFS som skal foreta vurderingen om LFS kan delta i annet arbeid samtidig. </w:t>
      </w:r>
    </w:p>
    <w:p w14:paraId="2352E38D" w14:textId="77777777" w:rsidR="009B235A" w:rsidRDefault="009B235A" w:rsidP="00442807">
      <w:pPr>
        <w:pStyle w:val="STY3Listepunkter"/>
      </w:pPr>
      <w:r>
        <w:t xml:space="preserve">Sikkerhet ved forflytning ut av arbeidsområdet.  </w:t>
      </w:r>
    </w:p>
    <w:p w14:paraId="3DF06CF8" w14:textId="77777777" w:rsidR="009B235A" w:rsidRDefault="009B235A" w:rsidP="00442807">
      <w:pPr>
        <w:pStyle w:val="STY3Listepunkter"/>
      </w:pPr>
      <w:r>
        <w:t>Ytre miljøforhold.</w:t>
      </w:r>
    </w:p>
    <w:p w14:paraId="4B912A47" w14:textId="77777777" w:rsidR="009B235A" w:rsidRDefault="009B235A" w:rsidP="00655422">
      <w:pPr>
        <w:pStyle w:val="STY3Overskrift111"/>
      </w:pPr>
      <w:bookmarkStart w:id="22" w:name="_Toc105157811"/>
      <w:bookmarkStart w:id="23" w:name="_Toc107235481"/>
      <w:r w:rsidRPr="00284E9D">
        <w:t>Bestilling av sportilgang og eller frakopling</w:t>
      </w:r>
      <w:bookmarkEnd w:id="22"/>
      <w:bookmarkEnd w:id="23"/>
    </w:p>
    <w:p w14:paraId="1B0FCAE0" w14:textId="77777777" w:rsidR="009B235A" w:rsidRDefault="009B235A" w:rsidP="009B235A">
      <w:pPr>
        <w:pStyle w:val="STY3Brdtekst"/>
      </w:pPr>
      <w:r>
        <w:t xml:space="preserve">Planlegger skal sende bestilling av sportilgang til sportilgangskoordinator med navn på HSV og eventuelt med planlagt antall LSV.  </w:t>
      </w:r>
    </w:p>
    <w:p w14:paraId="47E6A820" w14:textId="77777777" w:rsidR="009B235A" w:rsidRPr="009573B3" w:rsidRDefault="009B235A" w:rsidP="009B235A">
      <w:pPr>
        <w:pStyle w:val="STY3Brdtekst"/>
      </w:pPr>
      <w:r>
        <w:t>Planlegger skal sørge for at det blir utarbeidet og sendt elsikkerhetsplan til elkraftsentralen. Denne skal inneholde beskrivelse av arbeid, arbeidsområde og sikringstiltak.</w:t>
      </w:r>
    </w:p>
    <w:p w14:paraId="76CCA8AA" w14:textId="77777777" w:rsidR="009B235A" w:rsidRPr="00715ADE" w:rsidRDefault="009B235A" w:rsidP="009B235A">
      <w:pPr>
        <w:spacing w:before="0" w:line="240" w:lineRule="auto"/>
        <w:rPr>
          <w:rFonts w:eastAsia="Times New Roman" w:cs="Times New Roman"/>
          <w:sz w:val="18"/>
        </w:rPr>
      </w:pPr>
    </w:p>
    <w:p w14:paraId="246F882E" w14:textId="3720AB02" w:rsidR="009B235A" w:rsidRDefault="009B235A" w:rsidP="00655422">
      <w:pPr>
        <w:pStyle w:val="STY3Overskrift11"/>
      </w:pPr>
      <w:bookmarkStart w:id="24" w:name="_Toc11239633"/>
      <w:bookmarkStart w:id="25" w:name="_Toc105157812"/>
      <w:bookmarkStart w:id="26" w:name="_Toc107235482"/>
      <w:r w:rsidRPr="009573B3">
        <w:t>Utførelse</w:t>
      </w:r>
      <w:bookmarkEnd w:id="24"/>
      <w:bookmarkEnd w:id="25"/>
      <w:r w:rsidR="00655422">
        <w:t xml:space="preserve"> av arbeid i og ved spor</w:t>
      </w:r>
      <w:bookmarkEnd w:id="26"/>
    </w:p>
    <w:p w14:paraId="65C82174" w14:textId="77777777" w:rsidR="009B235A" w:rsidRDefault="009B235A" w:rsidP="00655422">
      <w:pPr>
        <w:pStyle w:val="STY3Overskrift111"/>
      </w:pPr>
      <w:bookmarkStart w:id="27" w:name="_Toc105157813"/>
      <w:bookmarkStart w:id="28" w:name="_Toc107235483"/>
      <w:r>
        <w:lastRenderedPageBreak/>
        <w:t>HMS REG</w:t>
      </w:r>
      <w:bookmarkEnd w:id="27"/>
      <w:bookmarkEnd w:id="28"/>
    </w:p>
    <w:p w14:paraId="49B849B0" w14:textId="77777777" w:rsidR="009B235A" w:rsidRDefault="009B235A" w:rsidP="009B235A">
      <w:pPr>
        <w:pStyle w:val="STY3Brdtekst"/>
      </w:pPr>
      <w:r>
        <w:t xml:space="preserve">Ved gjennomføring av arbeider for Bane NOR så skal entreprenørene benytte HMSREG for å registrere sitt eget personell på byggeplassen.  </w:t>
      </w:r>
    </w:p>
    <w:p w14:paraId="3DEFCA04" w14:textId="1A407F34" w:rsidR="009B235A" w:rsidRDefault="009B235A" w:rsidP="009B235A">
      <w:pPr>
        <w:pStyle w:val="STY3Brdtekst"/>
      </w:pPr>
      <w:r>
        <w:t>Spesielle registrerings krav i HMSREG gjelder for HSV/LSV/L</w:t>
      </w:r>
      <w:r w:rsidR="00983AD5">
        <w:t>FS</w:t>
      </w:r>
      <w:r>
        <w:t>. Disse skal registrere sin daglige posisjonering gjennom HMSREG ved mobilisering og demobilisering til arbeidsted hvor man fungere som HSV / LSV /L</w:t>
      </w:r>
      <w:r w:rsidR="00983AD5">
        <w:t>FS</w:t>
      </w:r>
      <w:r>
        <w:t>.</w:t>
      </w:r>
    </w:p>
    <w:p w14:paraId="3325D691" w14:textId="77777777" w:rsidR="009B235A" w:rsidRPr="00715ADE" w:rsidRDefault="009B235A" w:rsidP="00655422">
      <w:pPr>
        <w:pStyle w:val="STY3Overskrift111"/>
      </w:pPr>
      <w:bookmarkStart w:id="29" w:name="_Toc105157814"/>
      <w:bookmarkStart w:id="30" w:name="_Toc107235484"/>
      <w:r w:rsidRPr="00715ADE">
        <w:t>Kommunikasjon</w:t>
      </w:r>
      <w:bookmarkEnd w:id="29"/>
      <w:bookmarkEnd w:id="30"/>
    </w:p>
    <w:p w14:paraId="4DA54DB8" w14:textId="77777777" w:rsidR="009B235A" w:rsidRPr="00715ADE" w:rsidRDefault="009B235A" w:rsidP="009B235A">
      <w:pPr>
        <w:rPr>
          <w:rFonts w:eastAsia="Times New Roman" w:cs="Times New Roman"/>
        </w:rPr>
      </w:pPr>
      <w:r w:rsidRPr="00715ADE">
        <w:rPr>
          <w:rFonts w:eastAsia="Times New Roman" w:cs="Times New Roman"/>
        </w:rPr>
        <w:t>Byggherre skal påse at der det er personer fra flere land til stede på sikkerhetsopplæringen, så skal opplæringen gjennomføres på det aktuelle språket ved bruk av e-læring som er tekstet på det aktuelle språket, og/eller ved bruk av tolk ved bruk av Power Point presentasjon.</w:t>
      </w:r>
    </w:p>
    <w:p w14:paraId="59A36BE7" w14:textId="77777777" w:rsidR="009B235A" w:rsidRPr="00715ADE" w:rsidRDefault="009B235A" w:rsidP="009B235A">
      <w:pPr>
        <w:rPr>
          <w:rFonts w:eastAsia="Times New Roman" w:cs="Times New Roman"/>
        </w:rPr>
      </w:pPr>
      <w:r w:rsidRPr="00715ADE">
        <w:rPr>
          <w:rFonts w:eastAsia="Times New Roman" w:cs="Times New Roman"/>
        </w:rPr>
        <w:t xml:space="preserve">Viktig: All kommunikasjon mellom arbeidstakere som jobber på stedet, skal foregå slik at nødvendig og kritisk informasjon er tydelig og forståelig slik at misforståelser unngås. </w:t>
      </w:r>
    </w:p>
    <w:p w14:paraId="6D6F5182" w14:textId="77777777" w:rsidR="009B235A" w:rsidRPr="00715ADE" w:rsidRDefault="009B235A" w:rsidP="009B235A">
      <w:pPr>
        <w:rPr>
          <w:rFonts w:eastAsia="Times New Roman" w:cs="Times New Roman"/>
        </w:rPr>
      </w:pPr>
      <w:r>
        <w:rPr>
          <w:rFonts w:eastAsia="Times New Roman" w:cs="Times New Roman"/>
        </w:rPr>
        <w:t>H</w:t>
      </w:r>
      <w:r w:rsidRPr="00715ADE">
        <w:rPr>
          <w:rFonts w:eastAsia="Times New Roman" w:cs="Times New Roman"/>
        </w:rPr>
        <w:t xml:space="preserve">SV og LFS skal kunne kommunisere på norsk. </w:t>
      </w:r>
    </w:p>
    <w:p w14:paraId="6296EB33" w14:textId="77777777" w:rsidR="009B235A" w:rsidRPr="00715ADE" w:rsidRDefault="009B235A" w:rsidP="009B235A">
      <w:pPr>
        <w:rPr>
          <w:rFonts w:eastAsia="Times New Roman" w:cs="Times New Roman"/>
        </w:rPr>
      </w:pPr>
      <w:r w:rsidRPr="00715ADE">
        <w:rPr>
          <w:rFonts w:eastAsia="Times New Roman" w:cs="Times New Roman"/>
        </w:rPr>
        <w:t>Ved arbeid på høyspenningsanlegg skal det være direkte kommunikasjon mellom leder for elsikkerhet (LFS) og leder for kobling (LFK). Kravet til kommunikasjon innebærer at leder for elsikkerhet (LFS) høyspenningsanlegg eller ansvarlig for arbeidet (AFA) (lavspenningsanlegg) skal kunne kommunisere direkte med LFK og med de som deltar i arbeidet uten bruk av mellommann for eksempel tolk.</w:t>
      </w:r>
    </w:p>
    <w:p w14:paraId="52C9F0D9" w14:textId="77777777" w:rsidR="009B235A" w:rsidRPr="00715ADE" w:rsidRDefault="009B235A" w:rsidP="009B235A">
      <w:pPr>
        <w:rPr>
          <w:rFonts w:eastAsia="Times New Roman" w:cs="Times New Roman"/>
        </w:rPr>
      </w:pPr>
      <w:r w:rsidRPr="00715ADE">
        <w:rPr>
          <w:rFonts w:eastAsia="Times New Roman" w:cs="Times New Roman"/>
        </w:rPr>
        <w:t>LSV skal kontakte HSV før forflytning ut av arbeidsområde/avvikling av sitt arbeidsområde/sted.</w:t>
      </w:r>
    </w:p>
    <w:p w14:paraId="28298F33" w14:textId="77777777" w:rsidR="009B235A" w:rsidRDefault="009B235A" w:rsidP="009B235A">
      <w:pPr>
        <w:pStyle w:val="STY3Brdtekst"/>
      </w:pPr>
      <w:r w:rsidRPr="00715ADE">
        <w:t>Kommunikasjonen skal følge en etablert standard for kommunikasjon mellom HSV og LSV</w:t>
      </w:r>
    </w:p>
    <w:p w14:paraId="5D674D40" w14:textId="77777777" w:rsidR="009B235A" w:rsidRPr="007B2ECC" w:rsidRDefault="009B235A" w:rsidP="00655422">
      <w:pPr>
        <w:pStyle w:val="STY3Overskrift111"/>
      </w:pPr>
      <w:bookmarkStart w:id="31" w:name="_Toc105157815"/>
      <w:bookmarkStart w:id="32" w:name="_Toc107235485"/>
      <w:r>
        <w:t>Oppstartsmøte</w:t>
      </w:r>
      <w:bookmarkEnd w:id="31"/>
      <w:bookmarkEnd w:id="32"/>
    </w:p>
    <w:p w14:paraId="5F0B7327" w14:textId="77777777" w:rsidR="009B235A" w:rsidRDefault="009B235A" w:rsidP="009B235A">
      <w:pPr>
        <w:pStyle w:val="STY3Brdtekst"/>
      </w:pPr>
      <w:r>
        <w:t xml:space="preserve">Et oppstartsmøte skal gjennomføres på alle prosjekter og oppgaver tilknyttet arbeid i og ved spor </w:t>
      </w:r>
    </w:p>
    <w:p w14:paraId="554D9661" w14:textId="77777777" w:rsidR="009B235A" w:rsidRDefault="009B235A" w:rsidP="009B235A">
      <w:pPr>
        <w:pStyle w:val="STY3Brdtekst"/>
      </w:pPr>
      <w:r>
        <w:t>Det skal avholdes så nær oppstart av arbeid som mulig og det skal omhandle arbeid. Gjennom møtet skal alt involvert personal informasjon om arbeidet, risikoer tilknyttet arbeidet og sikker gjennomføring av arbeidet</w:t>
      </w:r>
    </w:p>
    <w:p w14:paraId="1C8EE0B5" w14:textId="77777777" w:rsidR="009B235A" w:rsidRDefault="009B235A" w:rsidP="00CD69E3">
      <w:pPr>
        <w:pStyle w:val="STY3Overskriftlistepunkter"/>
      </w:pPr>
      <w:bookmarkStart w:id="33" w:name="_Toc105157816"/>
      <w:r w:rsidRPr="007B2ECC">
        <w:t>Agenda for oppstartsmøtet:</w:t>
      </w:r>
      <w:bookmarkEnd w:id="33"/>
    </w:p>
    <w:p w14:paraId="304F2E96" w14:textId="77777777" w:rsidR="009B235A" w:rsidRDefault="009B235A" w:rsidP="0076146C">
      <w:pPr>
        <w:pStyle w:val="STY3Listepunkter"/>
      </w:pPr>
      <w:r>
        <w:t xml:space="preserve">Gjennomgang/orientering om alt arbeid som skal utføres. </w:t>
      </w:r>
    </w:p>
    <w:p w14:paraId="68BAF81F" w14:textId="77777777" w:rsidR="009B235A" w:rsidRDefault="009B235A" w:rsidP="0076146C">
      <w:pPr>
        <w:pStyle w:val="STY3Listepunkter"/>
      </w:pPr>
      <w:r>
        <w:t xml:space="preserve">Hvem gjør hva/rollefordeling. </w:t>
      </w:r>
    </w:p>
    <w:p w14:paraId="67CDAFFA" w14:textId="77777777" w:rsidR="009B235A" w:rsidRDefault="009B235A" w:rsidP="0076146C">
      <w:pPr>
        <w:pStyle w:val="STY3Listepunkter"/>
      </w:pPr>
      <w:r>
        <w:t xml:space="preserve">Gjennomgang av resultat fra risikovurdering(er), inkludert ytre miljøforhold. </w:t>
      </w:r>
    </w:p>
    <w:p w14:paraId="58E4E72E" w14:textId="77777777" w:rsidR="009B235A" w:rsidRDefault="009B235A" w:rsidP="0076146C">
      <w:pPr>
        <w:pStyle w:val="STY3Listepunkter"/>
      </w:pPr>
      <w:r>
        <w:t xml:space="preserve">Skilting av anleggsområdet. </w:t>
      </w:r>
    </w:p>
    <w:p w14:paraId="6085B5FD" w14:textId="77777777" w:rsidR="009B235A" w:rsidRDefault="009B235A" w:rsidP="0076146C">
      <w:pPr>
        <w:pStyle w:val="STY3Listepunkter"/>
      </w:pPr>
      <w:r>
        <w:t xml:space="preserve">Gjennomgang av kunngjøring og elsikkerhetsplan. </w:t>
      </w:r>
    </w:p>
    <w:p w14:paraId="04A3826E" w14:textId="77777777" w:rsidR="009B235A" w:rsidRDefault="009B235A" w:rsidP="0076146C">
      <w:pPr>
        <w:pStyle w:val="STY3Listepunkter"/>
      </w:pPr>
      <w:r>
        <w:t xml:space="preserve">Trafikkutøver-rollen -framføringsbestemmelser og framføringsansvarliges plikter. </w:t>
      </w:r>
    </w:p>
    <w:p w14:paraId="0FCF6F6F" w14:textId="77777777" w:rsidR="009B235A" w:rsidRDefault="009B235A" w:rsidP="0076146C">
      <w:pPr>
        <w:pStyle w:val="STY3Listepunkter"/>
      </w:pPr>
      <w:r>
        <w:t xml:space="preserve">Siste oppdateringer av telefonliste, bemanningsliste mv.  </w:t>
      </w:r>
    </w:p>
    <w:p w14:paraId="23F2B504" w14:textId="77777777" w:rsidR="009B235A" w:rsidRDefault="009B235A" w:rsidP="0076146C">
      <w:pPr>
        <w:pStyle w:val="STY3Listepunkter"/>
      </w:pPr>
      <w:r>
        <w:t xml:space="preserve">Gjennomgang av gjeldende beredskapsplan. </w:t>
      </w:r>
    </w:p>
    <w:p w14:paraId="31171D11" w14:textId="77777777" w:rsidR="009B235A" w:rsidRDefault="009B235A" w:rsidP="0076146C">
      <w:pPr>
        <w:pStyle w:val="STY3Listepunkter"/>
      </w:pPr>
      <w:r>
        <w:t xml:space="preserve">Avbrytelse av arbeid på bakgrunn av værmessige forhold. </w:t>
      </w:r>
    </w:p>
    <w:p w14:paraId="5EC2DB02" w14:textId="77777777" w:rsidR="009B235A" w:rsidRDefault="009B235A" w:rsidP="0076146C">
      <w:pPr>
        <w:pStyle w:val="STY3Listepunkter"/>
      </w:pPr>
      <w:r>
        <w:t xml:space="preserve">Gjennomgå relevante læringsark på banenor.no </w:t>
      </w:r>
    </w:p>
    <w:p w14:paraId="7458C0A7" w14:textId="77777777" w:rsidR="009B235A" w:rsidRDefault="009B235A" w:rsidP="0076146C">
      <w:pPr>
        <w:pStyle w:val="STY3Listepunkter"/>
      </w:pPr>
      <w:r>
        <w:t xml:space="preserve">Innrapportering av uønskede hendelser.  </w:t>
      </w:r>
    </w:p>
    <w:p w14:paraId="0BE3BA36" w14:textId="77777777" w:rsidR="009B235A" w:rsidRDefault="009B235A" w:rsidP="0076146C">
      <w:pPr>
        <w:pStyle w:val="STY3Listepunkter"/>
      </w:pPr>
      <w:r>
        <w:t xml:space="preserve">Avklare forflytning ut av arbeidsområdet.t </w:t>
      </w:r>
    </w:p>
    <w:p w14:paraId="3A6B60B1" w14:textId="77777777" w:rsidR="009B235A" w:rsidRDefault="009B235A" w:rsidP="0076146C">
      <w:pPr>
        <w:pStyle w:val="STY3Listepunkter"/>
      </w:pPr>
      <w:r>
        <w:lastRenderedPageBreak/>
        <w:t xml:space="preserve">Orientere arbeidslag om krav til ordlyder med tilbakelesing ved oppstart og avslutning av arbeid ref. HSV/ LSV instruks -STY 600984 punkt 2.3  </w:t>
      </w:r>
    </w:p>
    <w:p w14:paraId="44692D2F" w14:textId="77777777" w:rsidR="009B235A" w:rsidRDefault="009B235A" w:rsidP="0076146C">
      <w:pPr>
        <w:pStyle w:val="STY3Listepunkter"/>
        <w:numPr>
          <w:ilvl w:val="1"/>
          <w:numId w:val="1"/>
        </w:numPr>
      </w:pPr>
      <w:r>
        <w:t xml:space="preserve">Arbeidsleder tilbakeleser på vegne av arbeidslaget. </w:t>
      </w:r>
    </w:p>
    <w:p w14:paraId="11F73779" w14:textId="77777777" w:rsidR="009B235A" w:rsidRDefault="009B235A" w:rsidP="0076146C">
      <w:pPr>
        <w:pStyle w:val="STY3Listepunkter"/>
      </w:pPr>
      <w:r>
        <w:t xml:space="preserve">Gjennomgang av sikkerhetskurs del 3. </w:t>
      </w:r>
    </w:p>
    <w:p w14:paraId="5417D6CD" w14:textId="241444A6" w:rsidR="009B235A" w:rsidRPr="00FF3410" w:rsidRDefault="009B235A" w:rsidP="0076146C">
      <w:pPr>
        <w:pStyle w:val="STY3Listepunkter"/>
        <w:rPr>
          <w:color w:val="000000" w:themeColor="text1"/>
        </w:rPr>
      </w:pPr>
      <w:r w:rsidRPr="00FF3410">
        <w:rPr>
          <w:color w:val="000000" w:themeColor="text1"/>
        </w:rPr>
        <w:t xml:space="preserve">Avtale bruk av UHF </w:t>
      </w:r>
      <w:r w:rsidR="00EC4B7E" w:rsidRPr="00FF3410">
        <w:rPr>
          <w:color w:val="000000" w:themeColor="text1"/>
        </w:rPr>
        <w:t xml:space="preserve">eller GSM- </w:t>
      </w:r>
      <w:r w:rsidR="00075001" w:rsidRPr="00FF3410">
        <w:rPr>
          <w:color w:val="000000" w:themeColor="text1"/>
        </w:rPr>
        <w:t xml:space="preserve">R </w:t>
      </w:r>
      <w:r w:rsidR="00EC4B7E" w:rsidRPr="00FF3410">
        <w:rPr>
          <w:color w:val="000000" w:themeColor="text1"/>
        </w:rPr>
        <w:t xml:space="preserve">for </w:t>
      </w:r>
      <w:r w:rsidR="00FF3410" w:rsidRPr="00FF3410">
        <w:rPr>
          <w:color w:val="000000" w:themeColor="text1"/>
        </w:rPr>
        <w:t xml:space="preserve">å sikre </w:t>
      </w:r>
      <w:r w:rsidR="00EC4B7E" w:rsidRPr="00FF3410">
        <w:rPr>
          <w:color w:val="000000" w:themeColor="text1"/>
        </w:rPr>
        <w:t xml:space="preserve">nødkommunikasjon mellom HSV /LSV og fører </w:t>
      </w:r>
      <w:r w:rsidR="00FF3410" w:rsidRPr="00FF3410">
        <w:rPr>
          <w:color w:val="000000" w:themeColor="text1"/>
        </w:rPr>
        <w:t xml:space="preserve">av </w:t>
      </w:r>
      <w:r w:rsidR="00341B90">
        <w:rPr>
          <w:color w:val="000000" w:themeColor="text1"/>
        </w:rPr>
        <w:t>skinne-/vei og anleggsmaskiner.</w:t>
      </w:r>
    </w:p>
    <w:p w14:paraId="31985901" w14:textId="77777777" w:rsidR="009B235A" w:rsidRDefault="009B235A" w:rsidP="0076146C">
      <w:pPr>
        <w:pStyle w:val="STY3Overskrift111"/>
      </w:pPr>
      <w:bookmarkStart w:id="34" w:name="_Toc105157817"/>
      <w:bookmarkStart w:id="35" w:name="_Toc107235486"/>
      <w:r w:rsidRPr="002318F0">
        <w:t>Gjennomføring av oppstartsmøte:</w:t>
      </w:r>
      <w:bookmarkEnd w:id="34"/>
      <w:bookmarkEnd w:id="35"/>
    </w:p>
    <w:p w14:paraId="3C9B4FBC" w14:textId="77777777" w:rsidR="009B235A" w:rsidRDefault="009B235A" w:rsidP="009B235A">
      <w:pPr>
        <w:pStyle w:val="STY3Brdtekst"/>
      </w:pPr>
      <w:r>
        <w:t xml:space="preserve">Oppstartsmøte skal referatføres med navneliste på deltakere, og deltakerne skal kvittere på  </w:t>
      </w:r>
    </w:p>
    <w:p w14:paraId="2D4EA701" w14:textId="77777777" w:rsidR="009B235A" w:rsidRDefault="009B235A" w:rsidP="009B235A">
      <w:pPr>
        <w:pStyle w:val="STY3Brdtekst"/>
      </w:pPr>
      <w:r>
        <w:t xml:space="preserve">deltakerlisten. </w:t>
      </w:r>
    </w:p>
    <w:p w14:paraId="3D69A4AF" w14:textId="77777777" w:rsidR="009B235A" w:rsidRDefault="009B235A" w:rsidP="009B235A">
      <w:pPr>
        <w:pStyle w:val="STY3Brdtekst"/>
      </w:pPr>
      <w:r>
        <w:t>Referatet og deltakerlisten skal arkiveres av prosjektledelsen til prosjektet er ferdigstilt.</w:t>
      </w:r>
    </w:p>
    <w:p w14:paraId="18DFA6D1" w14:textId="77777777" w:rsidR="009B235A" w:rsidRDefault="009B235A" w:rsidP="00CD69E3">
      <w:pPr>
        <w:pStyle w:val="STY3Overskrift111"/>
      </w:pPr>
      <w:bookmarkStart w:id="36" w:name="_Toc105157818"/>
      <w:bookmarkStart w:id="37" w:name="_Toc107235487"/>
      <w:r>
        <w:t>Oppstartssamtale.</w:t>
      </w:r>
      <w:bookmarkEnd w:id="36"/>
      <w:bookmarkEnd w:id="37"/>
      <w:r>
        <w:t xml:space="preserve"> </w:t>
      </w:r>
    </w:p>
    <w:p w14:paraId="570F6037" w14:textId="77777777" w:rsidR="009B235A" w:rsidRDefault="009B235A" w:rsidP="009B235A">
      <w:pPr>
        <w:pStyle w:val="STY3Brdtekst"/>
      </w:pPr>
      <w:r>
        <w:t>Det skal gjennomføres daglige oppstartssamtaler før oppstart av arbeidet. Arbeidsleder er ansvarlig for gjennomføring, og alt personalet inkludert HSV/LSV og LFS skal delta.</w:t>
      </w:r>
    </w:p>
    <w:p w14:paraId="03EAF1FB" w14:textId="77777777" w:rsidR="009B235A" w:rsidRPr="0084334B" w:rsidRDefault="009B235A" w:rsidP="00CD69E3">
      <w:pPr>
        <w:pStyle w:val="STY3Overskriftlistepunkter"/>
      </w:pPr>
      <w:bookmarkStart w:id="38" w:name="_Toc105157819"/>
      <w:r w:rsidRPr="0084334B">
        <w:t>Hensikt med samtalen:</w:t>
      </w:r>
      <w:bookmarkEnd w:id="38"/>
    </w:p>
    <w:p w14:paraId="6751CF0C" w14:textId="77777777" w:rsidR="009B235A" w:rsidRDefault="009B235A" w:rsidP="00CD69E3">
      <w:pPr>
        <w:pStyle w:val="STY3Listepunkter"/>
      </w:pPr>
      <w:r>
        <w:t>Er at alt involvert personale skal motta relevant informasjon om arbeidet og sikker gjennomføring av dette og at de enkelte aktiviteter koordineres.</w:t>
      </w:r>
    </w:p>
    <w:p w14:paraId="4880E749" w14:textId="77777777" w:rsidR="009B235A" w:rsidRPr="0084334B" w:rsidRDefault="009B235A" w:rsidP="00CD69E3">
      <w:pPr>
        <w:pStyle w:val="STY3Overskriftlistepunkter"/>
      </w:pPr>
      <w:bookmarkStart w:id="39" w:name="_Toc105157820"/>
      <w:r w:rsidRPr="0084334B">
        <w:t>Agenda oppstartsamtale:</w:t>
      </w:r>
      <w:bookmarkEnd w:id="39"/>
    </w:p>
    <w:p w14:paraId="1435B2E4" w14:textId="77777777" w:rsidR="009B235A" w:rsidRDefault="009B235A" w:rsidP="0076146C">
      <w:pPr>
        <w:pStyle w:val="STY3Listepunkter"/>
      </w:pPr>
      <w:r>
        <w:t>Orientering om arbeidet som skal utføres.</w:t>
      </w:r>
    </w:p>
    <w:p w14:paraId="6B1C805C" w14:textId="77777777" w:rsidR="009B235A" w:rsidRDefault="009B235A" w:rsidP="0076146C">
      <w:pPr>
        <w:pStyle w:val="STY3Listepunkter"/>
      </w:pPr>
      <w:r>
        <w:t xml:space="preserve">Gjennomgå farer og tiltak fra risikovurderingen som er gjort i planleggingsfasen. </w:t>
      </w:r>
    </w:p>
    <w:p w14:paraId="3F7537B7" w14:textId="77777777" w:rsidR="009B235A" w:rsidRDefault="009B235A" w:rsidP="0076146C">
      <w:pPr>
        <w:pStyle w:val="STY3Listepunkter"/>
      </w:pPr>
      <w:r>
        <w:t>Gjennomgå kunngjøring og elsikkerhetsplan.</w:t>
      </w:r>
    </w:p>
    <w:p w14:paraId="0EE74FB6" w14:textId="77777777" w:rsidR="009B235A" w:rsidRDefault="009B235A" w:rsidP="0076146C">
      <w:pPr>
        <w:pStyle w:val="STY3Listepunkter"/>
      </w:pPr>
      <w:r>
        <w:t>Utarbeide SJA og eventuelt gjennomgå og koordinere SJA hvis flere leverandører har laget sin egen.</w:t>
      </w:r>
    </w:p>
    <w:p w14:paraId="5AE99FA1" w14:textId="77777777" w:rsidR="009B235A" w:rsidRDefault="009B235A" w:rsidP="0076146C">
      <w:pPr>
        <w:pStyle w:val="STY3Listepunkter"/>
      </w:pPr>
      <w:r>
        <w:t>Ved fare for tordenvær og lynnedslag skal det være en del av SJA-en.</w:t>
      </w:r>
    </w:p>
    <w:p w14:paraId="4F9DCB43" w14:textId="77777777" w:rsidR="009B235A" w:rsidRDefault="009B235A" w:rsidP="0076146C">
      <w:pPr>
        <w:pStyle w:val="STY3Listepunkter"/>
      </w:pPr>
      <w:r>
        <w:t>Skilting av anleggsområdet evt. arbeidsstedet.</w:t>
      </w:r>
    </w:p>
    <w:p w14:paraId="738BB921" w14:textId="77777777" w:rsidR="009B235A" w:rsidRDefault="009B235A" w:rsidP="0076146C">
      <w:pPr>
        <w:pStyle w:val="STY3Listepunkter"/>
      </w:pPr>
      <w:r>
        <w:t xml:space="preserve">Orientering om hvem som skal være HSV, LSV og LFS. </w:t>
      </w:r>
    </w:p>
    <w:p w14:paraId="524A277D" w14:textId="77777777" w:rsidR="009B235A" w:rsidRDefault="009B235A" w:rsidP="0076146C">
      <w:pPr>
        <w:pStyle w:val="STY3Listepunkter"/>
      </w:pPr>
      <w:r>
        <w:t>Avklare om det er planlagte besøk eller befaringer denne dagen. Kan få betydning for HSV/ LSV og LFS sitt arbeid.</w:t>
      </w:r>
    </w:p>
    <w:p w14:paraId="01D9D409" w14:textId="77777777" w:rsidR="009B235A" w:rsidRDefault="009B235A" w:rsidP="0076146C">
      <w:pPr>
        <w:pStyle w:val="STY3Listepunkter"/>
      </w:pPr>
      <w:r>
        <w:t>Koordinere alle aktivitetene så alle blir kjent med hva som skal gjøres, og når og hvor.</w:t>
      </w:r>
    </w:p>
    <w:p w14:paraId="1CA806C8" w14:textId="77777777" w:rsidR="009B235A" w:rsidRDefault="009B235A" w:rsidP="0076146C">
      <w:pPr>
        <w:pStyle w:val="STY3Listepunkter"/>
      </w:pPr>
      <w:r>
        <w:t>Avklare forflytning ut av arbeidsområdet.</w:t>
      </w:r>
    </w:p>
    <w:p w14:paraId="7518F242" w14:textId="77777777" w:rsidR="009B235A" w:rsidRDefault="009B235A" w:rsidP="009B235A">
      <w:pPr>
        <w:pStyle w:val="STY3Brdtekst"/>
      </w:pPr>
    </w:p>
    <w:p w14:paraId="5912C962" w14:textId="77777777" w:rsidR="009B235A" w:rsidRDefault="009B235A" w:rsidP="00CD69E3">
      <w:pPr>
        <w:pStyle w:val="STY3Overskrift111"/>
      </w:pPr>
      <w:bookmarkStart w:id="40" w:name="_Toc105157821"/>
      <w:bookmarkStart w:id="41" w:name="_Toc107235488"/>
      <w:r>
        <w:t>Avbrytelse av arbeid på bakgrunn av ytre værmessige påvirkninger som tordenvær.</w:t>
      </w:r>
      <w:bookmarkEnd w:id="40"/>
      <w:bookmarkEnd w:id="41"/>
    </w:p>
    <w:p w14:paraId="40C494BC" w14:textId="77777777" w:rsidR="009B235A" w:rsidRDefault="009B235A" w:rsidP="009B235A">
      <w:pPr>
        <w:pStyle w:val="STY3Brdtekst"/>
      </w:pPr>
      <w:r>
        <w:t xml:space="preserve">Dersom det observeres tordenvær med fare for lyn overspenninger, skal arbeid på KL-anlegg og i spor avbrytes umiddelbart evt. ikke igangsettes. Arbeid skal ikke igangsettes igjen så lenge det er tordenvær og lyn i det området hvor KL-anlegget befinner seg. </w:t>
      </w:r>
    </w:p>
    <w:p w14:paraId="508ACBDC" w14:textId="00C084D8" w:rsidR="009B235A" w:rsidRDefault="009B235A" w:rsidP="009B235A">
      <w:pPr>
        <w:pStyle w:val="STY3Brdtekst"/>
      </w:pPr>
      <w:r>
        <w:t>NB: Bruk elkraftportalen for å følge med på tordenværet i nåtid. Åpne elkraftportalen på Bane</w:t>
      </w:r>
      <w:r w:rsidR="00F92204">
        <w:t xml:space="preserve"> </w:t>
      </w:r>
      <w:r>
        <w:t>NOR sider. Deretter åpne lynnedslag på venstre side i elkraftportalen. Dette er en nåtidsoversikt som viser  situasjonen akkurat nå.</w:t>
      </w:r>
    </w:p>
    <w:p w14:paraId="77BB8F69" w14:textId="77777777" w:rsidR="009B235A" w:rsidRPr="00521C58" w:rsidRDefault="009B235A" w:rsidP="00CD69E3">
      <w:pPr>
        <w:pStyle w:val="STY3Overskrift111"/>
        <w:rPr>
          <w:rStyle w:val="normaltextrun"/>
        </w:rPr>
      </w:pPr>
      <w:bookmarkStart w:id="42" w:name="_Toc105157822"/>
      <w:bookmarkStart w:id="43" w:name="_Toc107235489"/>
      <w:r w:rsidRPr="009573B3">
        <w:lastRenderedPageBreak/>
        <w:t>Krav til SJA</w:t>
      </w:r>
      <w:bookmarkEnd w:id="42"/>
      <w:bookmarkEnd w:id="43"/>
      <w:r w:rsidRPr="009573B3">
        <w:t>  </w:t>
      </w:r>
    </w:p>
    <w:p w14:paraId="71799CD6" w14:textId="77777777" w:rsidR="009B235A" w:rsidRPr="004D2608" w:rsidRDefault="009B235A" w:rsidP="009B235A">
      <w:pPr>
        <w:pStyle w:val="STY3Brdtekst"/>
      </w:pPr>
      <w:r w:rsidRPr="004D2608">
        <w:t>Det skal gjennomføres eller gjennomgås en SJA ved oppstart av nye arbeider. (Referanse til instruks STY-601504) </w:t>
      </w:r>
    </w:p>
    <w:p w14:paraId="6182BAF2" w14:textId="77777777" w:rsidR="009B235A" w:rsidRPr="004D2608" w:rsidRDefault="009B235A" w:rsidP="009B235A">
      <w:pPr>
        <w:pStyle w:val="STY3Brdtekst"/>
      </w:pPr>
      <w:r w:rsidRPr="004D2608">
        <w:t>Ved endringer i forhold som påvirker sikkerheten etter at arbeidet har startet (for eksempel værforhold, geografiske forhold, nytt personell på arbeidsplassen, etc.) skal det gjøres en vurdering om det er behov for å oppdatere SJA og/eller risikovurderingen.  </w:t>
      </w:r>
    </w:p>
    <w:p w14:paraId="6F4AC3D5" w14:textId="79604BDD" w:rsidR="009B235A" w:rsidRPr="009573B3" w:rsidRDefault="009B235A" w:rsidP="00AE241C">
      <w:pPr>
        <w:pStyle w:val="STY3Overskrift11"/>
      </w:pPr>
      <w:bookmarkStart w:id="44" w:name="_Toc105157823"/>
      <w:bookmarkStart w:id="45" w:name="_Toc107235490"/>
      <w:r w:rsidRPr="009573B3">
        <w:t>Avslutning av arbeid</w:t>
      </w:r>
      <w:r w:rsidR="00AE241C">
        <w:t xml:space="preserve"> i og ved spor</w:t>
      </w:r>
      <w:r w:rsidRPr="009573B3">
        <w:t xml:space="preserve"> og påsetting av trafikk</w:t>
      </w:r>
      <w:bookmarkEnd w:id="44"/>
      <w:bookmarkEnd w:id="45"/>
      <w:r w:rsidRPr="009573B3">
        <w:t> </w:t>
      </w:r>
    </w:p>
    <w:p w14:paraId="2247AE21" w14:textId="77777777" w:rsidR="009B235A" w:rsidRPr="004D2608" w:rsidRDefault="009B235A" w:rsidP="009B235A">
      <w:pPr>
        <w:pStyle w:val="STY3Brdtekst"/>
      </w:pPr>
      <w:r w:rsidRPr="004D2608">
        <w:t>Ved endt arbeid skal alle sikkerhetstiltak i forbindelse med arbeidet være avviklet. Dette inkluderer at det ikke er materiell eller personer som er i konflikt med eller i farlig nærhet til sporet. </w:t>
      </w:r>
    </w:p>
    <w:p w14:paraId="32EFE342" w14:textId="77777777" w:rsidR="009B235A" w:rsidRPr="004D2608" w:rsidRDefault="009B235A" w:rsidP="009B235A">
      <w:pPr>
        <w:pStyle w:val="STY3Brdtekst"/>
      </w:pPr>
      <w:r w:rsidRPr="004D2608">
        <w:t>Påsetting av trafikk skal gjennomføres etter at arbeidet er godkjent i henhold til tekniske standard.  </w:t>
      </w:r>
    </w:p>
    <w:p w14:paraId="37EE2874" w14:textId="77777777" w:rsidR="009B235A" w:rsidRPr="009573B3" w:rsidRDefault="009B235A" w:rsidP="00AE241C">
      <w:pPr>
        <w:pStyle w:val="STY3Overskrift11"/>
      </w:pPr>
      <w:bookmarkStart w:id="46" w:name="_Toc105157824"/>
      <w:bookmarkStart w:id="47" w:name="_Toc107235491"/>
      <w:r w:rsidRPr="009573B3">
        <w:t>Dokumentasjon på utført arbeid som HSV / LSV eller LFS.</w:t>
      </w:r>
      <w:bookmarkEnd w:id="46"/>
      <w:bookmarkEnd w:id="47"/>
      <w:r w:rsidRPr="009573B3">
        <w:t>  </w:t>
      </w:r>
    </w:p>
    <w:p w14:paraId="4692BCF0" w14:textId="77777777" w:rsidR="009B235A" w:rsidRPr="004D2608" w:rsidRDefault="009B235A" w:rsidP="009B235A">
      <w:pPr>
        <w:pStyle w:val="STY3Brdtekst"/>
      </w:pPr>
      <w:r w:rsidRPr="004D2608">
        <w:t>Den som utfører arbeid som HSV/LSV eller LFS og dens arbeidsgiver er ansvarlig for å kunne dokumentere lønns- og arbeidsvilkår samt omfang av utført arbeid (timelister, loggskjema mm) på personnivå. </w:t>
      </w:r>
    </w:p>
    <w:p w14:paraId="06671204" w14:textId="77777777" w:rsidR="009B235A" w:rsidRPr="004D2608" w:rsidRDefault="009B235A" w:rsidP="009B235A">
      <w:pPr>
        <w:pStyle w:val="STY3Brdtekst"/>
      </w:pPr>
      <w:r w:rsidRPr="004D2608">
        <w:t>Slik dokumentasjon skal kunne fremlegges på forespørsel og innen frister satt av byggherre. </w:t>
      </w:r>
    </w:p>
    <w:p w14:paraId="3B2ADA3A" w14:textId="77777777" w:rsidR="009B235A" w:rsidRPr="004D2608" w:rsidRDefault="009B235A" w:rsidP="009B235A">
      <w:pPr>
        <w:pStyle w:val="STY3Brdtekst"/>
      </w:pPr>
      <w:r w:rsidRPr="004D2608">
        <w:t>Byggherre og den byggherren utpeker har rett til å få utført revisjoner og kontroller av lønns- og arbeidsvilkår og utført arbeid.  </w:t>
      </w:r>
    </w:p>
    <w:p w14:paraId="7602B471" w14:textId="77777777" w:rsidR="009B235A" w:rsidRPr="004D2608" w:rsidRDefault="009B235A" w:rsidP="009B235A">
      <w:pPr>
        <w:pStyle w:val="STY3Brdtekst"/>
      </w:pPr>
      <w:r w:rsidRPr="004D2608">
        <w:t>Den som utfører arbeid som HSV/LSV eller LFS og dens arbeidsgiver er ansvarlig for å ha lovlige arbeidstidsordninger, samt påse at den samlede arbeidstiden for byggherre og eventuelt andre byggherrer er innenfor Bane NORs grenser for arbeidstid (ref. STY-605086). </w:t>
      </w:r>
    </w:p>
    <w:p w14:paraId="60D136EE" w14:textId="77777777" w:rsidR="009B235A" w:rsidRPr="004D2608" w:rsidRDefault="009B235A" w:rsidP="00AE241C">
      <w:pPr>
        <w:pStyle w:val="STY3Overskriftlistepunkter"/>
      </w:pPr>
      <w:r w:rsidRPr="004D2608">
        <w:t>Ved brudd og avvik avdekket gjennom blant annet revisjoner og kontroller: </w:t>
      </w:r>
    </w:p>
    <w:p w14:paraId="5535273F" w14:textId="77777777" w:rsidR="009B235A" w:rsidRPr="004D2608" w:rsidRDefault="009B235A" w:rsidP="00AE241C">
      <w:pPr>
        <w:pStyle w:val="STY3Listepunkter"/>
      </w:pPr>
      <w:r w:rsidRPr="004D2608">
        <w:t>på arbeidstidsbestemmelser </w:t>
      </w:r>
    </w:p>
    <w:p w14:paraId="732F6D1B" w14:textId="77777777" w:rsidR="009B235A" w:rsidRPr="004D2608" w:rsidRDefault="009B235A" w:rsidP="00AE241C">
      <w:pPr>
        <w:pStyle w:val="STY3Listepunkter"/>
      </w:pPr>
      <w:r w:rsidRPr="004D2608">
        <w:t>ved bevisste feil og mangler i dokumentasjon (loggskjema, fakturagrunnlag og timelister) </w:t>
      </w:r>
    </w:p>
    <w:p w14:paraId="7D79A11C" w14:textId="77777777" w:rsidR="009B235A" w:rsidRPr="004D2608" w:rsidRDefault="009B235A" w:rsidP="00AE241C">
      <w:pPr>
        <w:pStyle w:val="STY3Listepunkter"/>
      </w:pPr>
      <w:r w:rsidRPr="004D2608">
        <w:t>ved feil utførelse av sikkerhetsfunksjonen </w:t>
      </w:r>
    </w:p>
    <w:p w14:paraId="3E26BC90" w14:textId="77777777" w:rsidR="009B235A" w:rsidRPr="004D2608" w:rsidRDefault="009B235A" w:rsidP="00AE241C">
      <w:pPr>
        <w:pStyle w:val="STY3Listepunkter"/>
      </w:pPr>
      <w:r w:rsidRPr="004D2608">
        <w:t>ved manglende fremvisning av dokumentasjon innen gitt frist </w:t>
      </w:r>
    </w:p>
    <w:p w14:paraId="6F1CB0DC" w14:textId="499C5931" w:rsidR="009B235A" w:rsidRDefault="009B235A" w:rsidP="009B235A">
      <w:pPr>
        <w:pStyle w:val="STY3Brdtekst"/>
      </w:pPr>
      <w:r w:rsidRPr="004D2608">
        <w:t>har byggherre rett til å frata godkjenning til å utøve funksjoner med betydning for sikkerheten så lenge kartlegging foregår og fram til saken er konkludert og lukket.  </w:t>
      </w:r>
    </w:p>
    <w:p w14:paraId="38320BBE" w14:textId="77777777" w:rsidR="00BD29EE" w:rsidRPr="00715ADE" w:rsidRDefault="00BD29EE" w:rsidP="00BD29EE">
      <w:pPr>
        <w:pStyle w:val="STY3Overskrift11"/>
      </w:pPr>
      <w:bookmarkStart w:id="48" w:name="_Toc7096138"/>
      <w:bookmarkStart w:id="49" w:name="_Toc11239637"/>
      <w:bookmarkStart w:id="50" w:name="_Toc105157827"/>
      <w:bookmarkStart w:id="51" w:name="_Toc107235492"/>
      <w:r w:rsidRPr="00715ADE">
        <w:t>Sikkerhetsopplæring</w:t>
      </w:r>
      <w:bookmarkEnd w:id="48"/>
      <w:bookmarkEnd w:id="49"/>
      <w:bookmarkEnd w:id="50"/>
      <w:bookmarkEnd w:id="51"/>
    </w:p>
    <w:p w14:paraId="72F957EE" w14:textId="77777777" w:rsidR="00BD29EE" w:rsidRPr="00715ADE" w:rsidRDefault="00BD29EE" w:rsidP="00BD29EE">
      <w:pPr>
        <w:pStyle w:val="STY3Overskrift111"/>
      </w:pPr>
      <w:bookmarkStart w:id="52" w:name="_Toc105157828"/>
      <w:bookmarkStart w:id="53" w:name="_Toc107235493"/>
      <w:bookmarkStart w:id="54" w:name="_Toc7096141"/>
      <w:bookmarkStart w:id="55" w:name="_Toc11239640"/>
      <w:r w:rsidRPr="00715ADE">
        <w:t>Krav til sikkerhetsopplæring</w:t>
      </w:r>
      <w:bookmarkEnd w:id="52"/>
      <w:bookmarkEnd w:id="53"/>
    </w:p>
    <w:p w14:paraId="62AF327B" w14:textId="77777777" w:rsidR="00BD29EE" w:rsidRPr="00715ADE" w:rsidRDefault="00BD29EE" w:rsidP="00BD29EE">
      <w:pPr>
        <w:rPr>
          <w:rFonts w:eastAsia="Times New Roman" w:cs="Times New Roman"/>
        </w:rPr>
      </w:pPr>
      <w:r w:rsidRPr="00715ADE">
        <w:rPr>
          <w:rFonts w:eastAsia="Times New Roman" w:cs="Times New Roman"/>
        </w:rPr>
        <w:t>Alle som jobber på Bane NORs infrastruktur og prosjekter, skal gjennomføre nødvendig sikkerhetsopplæring slik at de er kjent med bestemmelser og regelverk for arbeid i spor, elsikkerhet, anleggssikkerhet, arbeidsmiljø og ytre miljø. Sikkerhetsopplæringen består av tre deler.</w:t>
      </w:r>
    </w:p>
    <w:p w14:paraId="76307D9C" w14:textId="77777777" w:rsidR="00BD29EE" w:rsidRPr="00715ADE" w:rsidRDefault="00BD29EE" w:rsidP="00BD29EE">
      <w:pPr>
        <w:pStyle w:val="STY3Overskrift111"/>
      </w:pPr>
      <w:bookmarkStart w:id="56" w:name="_Toc105157829"/>
      <w:bookmarkStart w:id="57" w:name="_Toc107235494"/>
      <w:r w:rsidRPr="00715ADE">
        <w:t>Sikkerhetskurs del 1 - arbeid i og ved spor</w:t>
      </w:r>
      <w:bookmarkEnd w:id="56"/>
      <w:bookmarkEnd w:id="57"/>
    </w:p>
    <w:p w14:paraId="3D4FBD36" w14:textId="77777777" w:rsidR="00BD29EE" w:rsidRPr="00715ADE" w:rsidRDefault="00BD29EE" w:rsidP="00BD29EE">
      <w:pPr>
        <w:rPr>
          <w:rFonts w:eastAsia="Times New Roman" w:cs="Times New Roman"/>
        </w:rPr>
      </w:pPr>
      <w:r w:rsidRPr="00715ADE">
        <w:rPr>
          <w:rFonts w:eastAsia="Times New Roman" w:cs="Times New Roman"/>
        </w:rPr>
        <w:t xml:space="preserve">Ansatte i Bane NOR, entreprenører og underentreprenør som har sitt arbeid eller deler av sitt arbeid i og ved spor, skal gjennomgå sikkerhetskurs del 1 – arbeid i og ved spor. Dette e-læringskurset utarbeidet av Bane NOR dekker grunnleggende opplæring innen regelverk for arbeid i og ved trafikkert spor (TJN kap.10) og FSE. Kravet til sikkerhetskurs del 1 er ikke gjeldende for personell som er godkjent som HSV, signalgiver eller fører. Sikkerhetskurs del 1 er gyldig i 1 år. </w:t>
      </w:r>
    </w:p>
    <w:p w14:paraId="371A9E0E" w14:textId="77777777" w:rsidR="00BD29EE" w:rsidRPr="00715ADE" w:rsidRDefault="00BD29EE" w:rsidP="00BD29EE">
      <w:pPr>
        <w:pStyle w:val="STY3Overskrift111"/>
      </w:pPr>
      <w:bookmarkStart w:id="58" w:name="_Toc105157830"/>
      <w:bookmarkStart w:id="59" w:name="_Toc107235495"/>
      <w:r w:rsidRPr="00715ADE">
        <w:lastRenderedPageBreak/>
        <w:t>Sikkerhetskurs del 2 - Fareblind</w:t>
      </w:r>
      <w:bookmarkEnd w:id="58"/>
      <w:bookmarkEnd w:id="59"/>
    </w:p>
    <w:p w14:paraId="132E45F9" w14:textId="4588E8C5" w:rsidR="00BD29EE" w:rsidRPr="00715ADE" w:rsidRDefault="00BD29EE" w:rsidP="00BD29EE">
      <w:pPr>
        <w:rPr>
          <w:rFonts w:eastAsia="Times New Roman" w:cs="Times New Roman"/>
        </w:rPr>
      </w:pPr>
      <w:r w:rsidRPr="00715ADE">
        <w:rPr>
          <w:rFonts w:eastAsia="Times New Roman" w:cs="Times New Roman"/>
        </w:rPr>
        <w:t>Ansatte i Bane NOR, innleide entreprenører og underentreprenør som skal jobbe på større disponeringer, Bane NORs anleggsområder og anleggsområde jernbane, skal gjennomføre sikkerhetskurs del 2 - Fareblind. Fareblind er utarbeidet av bygge- og anleggsbransjen som et e</w:t>
      </w:r>
      <w:r w:rsidR="000F5585">
        <w:rPr>
          <w:rFonts w:eastAsia="Times New Roman" w:cs="Times New Roman"/>
        </w:rPr>
        <w:softHyphen/>
      </w:r>
      <w:r w:rsidRPr="00715ADE">
        <w:rPr>
          <w:rFonts w:eastAsia="Times New Roman" w:cs="Times New Roman"/>
        </w:rPr>
        <w:t>læringskurs og dekker grunnleggende opplæring innenfor sikkerhet, helse og arbeidsmiljø. Fareblind er gyldig i 2 år.</w:t>
      </w:r>
    </w:p>
    <w:p w14:paraId="713F0E7C" w14:textId="77777777" w:rsidR="00BD29EE" w:rsidRPr="00715ADE" w:rsidRDefault="00BD29EE" w:rsidP="00BD29EE">
      <w:pPr>
        <w:pStyle w:val="STY3Overskrift111"/>
      </w:pPr>
      <w:bookmarkStart w:id="60" w:name="_Toc105157831"/>
      <w:bookmarkStart w:id="61" w:name="_Toc107235496"/>
      <w:r w:rsidRPr="00715ADE">
        <w:t>Sikkerhetskurs del 3 - Sikkerhet på prosjektet</w:t>
      </w:r>
      <w:bookmarkEnd w:id="60"/>
      <w:bookmarkEnd w:id="61"/>
    </w:p>
    <w:p w14:paraId="1B1BB19F" w14:textId="3056B651" w:rsidR="00BD29EE" w:rsidRPr="00715ADE" w:rsidRDefault="00BD29EE" w:rsidP="00BD29EE">
      <w:pPr>
        <w:rPr>
          <w:rFonts w:eastAsia="Times New Roman" w:cs="Times New Roman"/>
        </w:rPr>
      </w:pPr>
      <w:r w:rsidRPr="00715ADE">
        <w:rPr>
          <w:rFonts w:eastAsia="Times New Roman" w:cs="Times New Roman"/>
        </w:rPr>
        <w:t xml:space="preserve">Ansatte i Bane NOR, innleide entreprenører og underentreprenør som skal jobbe på større disponeringer, Bane NORs anleggsområder og anleggsområde jernbane, skal gjennomføre prosjektspesifikt sikkerhetskurs del 3. Sikkerhetskurs del 3 skal beskrive prosjektspesifikke farer og tilhørende risikoreduserende tiltak på arbeidsplassen. </w:t>
      </w:r>
    </w:p>
    <w:p w14:paraId="1079DCEF" w14:textId="77777777" w:rsidR="00BD29EE" w:rsidRPr="00715ADE" w:rsidRDefault="00BD29EE" w:rsidP="00BD29EE">
      <w:pPr>
        <w:rPr>
          <w:rFonts w:eastAsia="Times New Roman" w:cs="Times New Roman"/>
        </w:rPr>
      </w:pPr>
      <w:r w:rsidRPr="00715ADE">
        <w:rPr>
          <w:rFonts w:eastAsia="Times New Roman" w:cs="Times New Roman"/>
        </w:rPr>
        <w:t>Sikkerhetskurs del 3 skal utarbeides etter mal. Der hvor entreprenør har ansvaret for gjennomføring av del 3, skal kurset utarbeides av entreprenør i samarbeid med Bane NOR.</w:t>
      </w:r>
    </w:p>
    <w:p w14:paraId="2E1D6AD5" w14:textId="77777777" w:rsidR="00BD29EE" w:rsidRPr="00715ADE" w:rsidRDefault="00BD29EE" w:rsidP="00BD29EE">
      <w:pPr>
        <w:rPr>
          <w:rFonts w:eastAsia="Times New Roman" w:cs="Times New Roman"/>
        </w:rPr>
      </w:pPr>
      <w:r w:rsidRPr="00715ADE">
        <w:rPr>
          <w:rFonts w:eastAsia="Times New Roman" w:cs="Times New Roman"/>
        </w:rPr>
        <w:t>Sikkerhetskurs del 3 er gyldig inntil det er gjort endringer i prosjektet som fører til at forutsetningene for kurset endres, og maksimum 1 år. Nytt prosjekt krever også nytt kurs.</w:t>
      </w:r>
    </w:p>
    <w:p w14:paraId="39983516" w14:textId="77777777" w:rsidR="00BD29EE" w:rsidRPr="00715ADE" w:rsidRDefault="00BD29EE" w:rsidP="00BD29EE">
      <w:pPr>
        <w:rPr>
          <w:rFonts w:eastAsia="Times New Roman" w:cs="Times New Roman"/>
          <w:bCs/>
        </w:rPr>
      </w:pPr>
      <w:r w:rsidRPr="00715ADE">
        <w:rPr>
          <w:rFonts w:eastAsia="Times New Roman" w:cs="Times New Roman"/>
        </w:rPr>
        <w:t>Ved arbeid på anleggsområde jernbane og større disponeringer for arbeid skal Sikkerhetskurs del 1 og del 2 Fareblind være gjennomført før del 3 kan gjennomføres</w:t>
      </w:r>
      <w:r w:rsidRPr="00715ADE">
        <w:rPr>
          <w:rFonts w:eastAsia="Times New Roman" w:cs="Times New Roman"/>
          <w:bCs/>
          <w:color w:val="000000"/>
        </w:rPr>
        <w:t xml:space="preserve">. </w:t>
      </w:r>
      <w:r w:rsidRPr="00715ADE">
        <w:rPr>
          <w:rFonts w:eastAsia="Times New Roman" w:cs="Times New Roman"/>
          <w:bCs/>
        </w:rPr>
        <w:t>Ved arbeid på anleggsområder skal Sikkerhetskurs del 2 Fareblind være gjennomført før del 3 kan gjennomføres.</w:t>
      </w:r>
    </w:p>
    <w:p w14:paraId="1F396051" w14:textId="77777777" w:rsidR="00BD29EE" w:rsidRPr="00715ADE" w:rsidRDefault="00BD29EE" w:rsidP="00BD29EE">
      <w:pPr>
        <w:pStyle w:val="STY3Overskrift111"/>
      </w:pPr>
      <w:bookmarkStart w:id="62" w:name="_Toc105157832"/>
      <w:bookmarkStart w:id="63" w:name="_Toc107235497"/>
      <w:r w:rsidRPr="00715ADE">
        <w:t>Krav til sikkerhetsopplæring for besøkende og ved befaring</w:t>
      </w:r>
      <w:bookmarkEnd w:id="62"/>
      <w:bookmarkEnd w:id="63"/>
      <w:r w:rsidRPr="00715ADE">
        <w:t xml:space="preserve"> </w:t>
      </w:r>
    </w:p>
    <w:p w14:paraId="7730B64D" w14:textId="77777777" w:rsidR="00BD29EE" w:rsidRPr="00715ADE" w:rsidRDefault="00BD29EE" w:rsidP="00BD29EE">
      <w:pPr>
        <w:pStyle w:val="STY3Overskrift1111"/>
      </w:pPr>
      <w:bookmarkStart w:id="64" w:name="_Toc105157833"/>
      <w:r w:rsidRPr="00715ADE">
        <w:t>Besøkende</w:t>
      </w:r>
      <w:bookmarkEnd w:id="64"/>
    </w:p>
    <w:p w14:paraId="22CE8EA0" w14:textId="77777777" w:rsidR="00BD29EE" w:rsidRPr="00715ADE" w:rsidRDefault="00BD29EE" w:rsidP="00BD29EE">
      <w:pPr>
        <w:rPr>
          <w:rFonts w:eastAsia="Times New Roman" w:cs="Times New Roman"/>
        </w:rPr>
      </w:pPr>
      <w:r w:rsidRPr="00715ADE">
        <w:rPr>
          <w:rFonts w:eastAsia="Times New Roman" w:cs="Times New Roman"/>
        </w:rPr>
        <w:t>Det er ikke krav til gjennomført sikkerhetsopplæring for besøkende på bygge- og anleggsplass så lenge de ledsages av kjentmann med godkjent sikkerhetsopplæring og lokalkunnskap. Ved større grupper må antall ledsagere tilpasses slik at man har tilstrekkelig kontroll over gruppen.</w:t>
      </w:r>
    </w:p>
    <w:p w14:paraId="69426444" w14:textId="77777777" w:rsidR="00BD29EE" w:rsidRDefault="00BD29EE" w:rsidP="00BD29EE">
      <w:pPr>
        <w:pStyle w:val="STY3Overskrift1111"/>
      </w:pPr>
      <w:bookmarkStart w:id="65" w:name="_Toc105157834"/>
      <w:r w:rsidRPr="00715ADE">
        <w:t>Befaring</w:t>
      </w:r>
      <w:bookmarkEnd w:id="65"/>
      <w:r w:rsidRPr="00715ADE">
        <w:t xml:space="preserve"> </w:t>
      </w:r>
    </w:p>
    <w:p w14:paraId="330D843B" w14:textId="099D18B9" w:rsidR="00BD29EE" w:rsidRPr="00715ADE" w:rsidRDefault="00BD29EE" w:rsidP="00BD29EE">
      <w:pPr>
        <w:rPr>
          <w:rFonts w:eastAsia="Times New Roman" w:cs="Times New Roman"/>
          <w:b/>
          <w:bCs/>
        </w:rPr>
      </w:pPr>
      <w:r w:rsidRPr="00715ADE">
        <w:rPr>
          <w:rFonts w:eastAsia="Times New Roman" w:cs="Times New Roman"/>
        </w:rPr>
        <w:t>For befaring innenfor anleggsområde er det ikke krav til gjennomført sikkerhetsopplæring så lenge de ledsages av kjentmann med godkjent sikkerhetsopplæring og lokalkunnskap. Ved større grupper må antall ledsagere tilpasses slik at man har tilstrekkelig kontroll over gruppen. For befaring ved drifts</w:t>
      </w:r>
      <w:r w:rsidR="000F5585">
        <w:rPr>
          <w:rFonts w:eastAsia="Times New Roman" w:cs="Times New Roman"/>
        </w:rPr>
        <w:t>s</w:t>
      </w:r>
      <w:r w:rsidRPr="00715ADE">
        <w:rPr>
          <w:rFonts w:eastAsia="Times New Roman" w:cs="Times New Roman"/>
        </w:rPr>
        <w:t>att jernbane gjelder føringer som gitt i STY-602545 Personlig sikkerhet ved befaring ved spor.</w:t>
      </w:r>
    </w:p>
    <w:p w14:paraId="2896AB1E" w14:textId="7C3132A8" w:rsidR="00BD29EE" w:rsidRPr="00715ADE" w:rsidRDefault="00BD29EE" w:rsidP="00BD29EE">
      <w:pPr>
        <w:rPr>
          <w:rFonts w:eastAsia="Times New Roman" w:cs="Times New Roman"/>
        </w:rPr>
      </w:pPr>
      <w:r w:rsidRPr="00715ADE">
        <w:rPr>
          <w:rFonts w:eastAsia="Times New Roman" w:cs="Times New Roman"/>
        </w:rPr>
        <w:t>Det skal gis en kort sikkerhetsintroduksjon til besøkende og personell på befaring.</w:t>
      </w:r>
      <w:r w:rsidR="000E7940">
        <w:rPr>
          <w:rFonts w:eastAsia="Times New Roman" w:cs="Times New Roman"/>
        </w:rPr>
        <w:t xml:space="preserve"> Ved befaring på tak på arbeidsmaskiner skal sikkerhetsgjennomgang dokumenteres.</w:t>
      </w:r>
      <w:r w:rsidRPr="00715ADE">
        <w:rPr>
          <w:rFonts w:eastAsia="Times New Roman" w:cs="Times New Roman"/>
        </w:rPr>
        <w:t xml:space="preserve"> Kjentmann er ansvarlig for kontakt med entreprenør hvor dette er relevant slik at innregistreringskrav og passering gjennom porter/rondeller gjøres i samsvar med de lokale krav. </w:t>
      </w:r>
    </w:p>
    <w:p w14:paraId="372F7604" w14:textId="5F2C2BE7" w:rsidR="00BD29EE" w:rsidRDefault="00BD29EE" w:rsidP="00BD29EE">
      <w:pPr>
        <w:rPr>
          <w:rFonts w:eastAsia="Times New Roman" w:cs="Times New Roman"/>
        </w:rPr>
      </w:pPr>
      <w:r w:rsidRPr="00715ADE">
        <w:rPr>
          <w:rFonts w:eastAsia="Times New Roman" w:cs="Times New Roman"/>
        </w:rPr>
        <w:t xml:space="preserve">Ved befaring innenfor en entreprenørs anleggsområde uten kjentmann vil krav til sikkerhetsopplæring være gjeldende for alle deltakere. </w:t>
      </w:r>
    </w:p>
    <w:p w14:paraId="3C9D27FE" w14:textId="5C4C2052" w:rsidR="000E7940" w:rsidRPr="00715ADE" w:rsidRDefault="000E7940" w:rsidP="00BD29EE">
      <w:pPr>
        <w:rPr>
          <w:rFonts w:eastAsia="Times New Roman" w:cs="Times New Roman"/>
        </w:rPr>
      </w:pPr>
    </w:p>
    <w:p w14:paraId="32CF424F" w14:textId="77777777" w:rsidR="00BD29EE" w:rsidRPr="00715ADE" w:rsidRDefault="00BD29EE" w:rsidP="00BD29EE">
      <w:pPr>
        <w:pStyle w:val="STY3Overskrift111"/>
      </w:pPr>
      <w:bookmarkStart w:id="66" w:name="_Toc105157835"/>
      <w:bookmarkStart w:id="67" w:name="_Toc107235498"/>
      <w:r w:rsidRPr="00715ADE">
        <w:t>Krav til kurs for eksterne byggherrer med entreprenør som skal jobbe i nærheten av Bane Nors driftssatt anlegg</w:t>
      </w:r>
      <w:bookmarkEnd w:id="66"/>
      <w:bookmarkEnd w:id="67"/>
    </w:p>
    <w:p w14:paraId="542F95C8" w14:textId="77777777" w:rsidR="00BD29EE" w:rsidRPr="00715ADE" w:rsidRDefault="00BD29EE" w:rsidP="00BD29EE">
      <w:pPr>
        <w:rPr>
          <w:rFonts w:eastAsia="Times New Roman" w:cs="Times New Roman"/>
        </w:rPr>
      </w:pPr>
      <w:r w:rsidRPr="00715ADE">
        <w:rPr>
          <w:rFonts w:eastAsia="Times New Roman" w:cs="Times New Roman"/>
        </w:rPr>
        <w:t>For andre aktører hvor Bane NOR ikke er byggherre, men hvor arbeidet kan komme i konflikt med togframføring og høyspenningsanlegg, skal det gjennomføres sikkerhetskurs del 1 - arbeid i og ved spor.</w:t>
      </w:r>
    </w:p>
    <w:p w14:paraId="409205A1" w14:textId="77777777" w:rsidR="00BD29EE" w:rsidRPr="00715ADE" w:rsidRDefault="00BD29EE" w:rsidP="00BD29EE">
      <w:pPr>
        <w:rPr>
          <w:rFonts w:eastAsia="Times New Roman" w:cs="Times New Roman"/>
        </w:rPr>
      </w:pPr>
      <w:r w:rsidRPr="00715ADE">
        <w:rPr>
          <w:rFonts w:eastAsia="Times New Roman" w:cs="Times New Roman"/>
        </w:rPr>
        <w:lastRenderedPageBreak/>
        <w:t xml:space="preserve">I tilfeller hvor eksterne byggherrer med entreprenører skal utføre jobb innenfor Bane NORs anleggsområde jernbane og anleggsområde gjelder overnevnte krav til sikkerhetsopplæring. </w:t>
      </w:r>
    </w:p>
    <w:p w14:paraId="3CEEC183" w14:textId="77777777" w:rsidR="00BD29EE" w:rsidRPr="00715ADE" w:rsidRDefault="00BD29EE" w:rsidP="00BD29EE">
      <w:pPr>
        <w:pStyle w:val="STY3Overskrift111"/>
      </w:pPr>
      <w:bookmarkStart w:id="68" w:name="_Toc105157836"/>
      <w:bookmarkStart w:id="69" w:name="_Toc107235499"/>
      <w:r w:rsidRPr="00715ADE">
        <w:t>Dokumentasjon på gjennomført sikkerhetsopplæring</w:t>
      </w:r>
      <w:bookmarkEnd w:id="68"/>
      <w:bookmarkEnd w:id="69"/>
    </w:p>
    <w:p w14:paraId="2E829821" w14:textId="77777777" w:rsidR="00BD29EE" w:rsidRPr="00715ADE" w:rsidRDefault="00BD29EE" w:rsidP="00BD29EE">
      <w:pPr>
        <w:rPr>
          <w:rFonts w:eastAsia="Times New Roman" w:cs="Times New Roman"/>
        </w:rPr>
      </w:pPr>
      <w:r w:rsidRPr="00715ADE">
        <w:rPr>
          <w:rFonts w:eastAsia="Times New Roman" w:cs="Times New Roman"/>
        </w:rPr>
        <w:t xml:space="preserve">Gjennomførte sikkerhetskurs del 1 registreres elektronisk i DRIV. </w:t>
      </w:r>
    </w:p>
    <w:p w14:paraId="63130626" w14:textId="078C3242" w:rsidR="00BD29EE" w:rsidRPr="00715ADE" w:rsidRDefault="00BD29EE" w:rsidP="00BD29EE">
      <w:pPr>
        <w:rPr>
          <w:rFonts w:eastAsia="Times New Roman" w:cs="Times New Roman"/>
        </w:rPr>
      </w:pPr>
      <w:r w:rsidRPr="00715ADE">
        <w:rPr>
          <w:rFonts w:eastAsia="Times New Roman" w:cs="Times New Roman"/>
        </w:rPr>
        <w:t xml:space="preserve">Gjennomførte sikkerhetskurs del 2 Fareblind registreres elektronisk i læringsplattformen til Fareblind. For oppfølging av gjennomført sikkerhetskurs hos personell på Bane NORs prosjekter vil denne rollen få tildelt egen tilgang </w:t>
      </w:r>
      <w:r w:rsidR="000E7940">
        <w:rPr>
          <w:rFonts w:eastAsia="Times New Roman" w:cs="Times New Roman"/>
        </w:rPr>
        <w:t>til læringsplattformen.</w:t>
      </w:r>
      <w:r w:rsidRPr="00715ADE">
        <w:rPr>
          <w:rFonts w:eastAsia="Times New Roman" w:cs="Times New Roman"/>
          <w:bCs/>
        </w:rPr>
        <w:t xml:space="preserve"> </w:t>
      </w:r>
      <w:r w:rsidRPr="00715ADE">
        <w:rPr>
          <w:rFonts w:eastAsia="Times New Roman" w:cs="Times New Roman"/>
        </w:rPr>
        <w:t>For personer som er lagt inn i mannskapslisten til et prosjekt som bruker HMSREG, legges kompetansen automatisk inn i HMSREG.</w:t>
      </w:r>
    </w:p>
    <w:p w14:paraId="6BDFC9AD" w14:textId="77777777" w:rsidR="00BD29EE" w:rsidRPr="00715ADE" w:rsidRDefault="00BD29EE" w:rsidP="00BD29EE">
      <w:pPr>
        <w:rPr>
          <w:rFonts w:eastAsia="Times New Roman" w:cs="Times New Roman"/>
        </w:rPr>
      </w:pPr>
      <w:r w:rsidRPr="00715ADE">
        <w:rPr>
          <w:rFonts w:eastAsia="Times New Roman" w:cs="Times New Roman"/>
        </w:rPr>
        <w:t>Gjennomført sikkerhetskurs del 3 skal registreres med dato og deltakerlister i prosjektarkivet eller i DRIV – dersom kurset er lagt inn på læringsportalen.</w:t>
      </w:r>
    </w:p>
    <w:p w14:paraId="0348E4F1" w14:textId="77777777" w:rsidR="00BD29EE" w:rsidRPr="004D2608" w:rsidRDefault="00BD29EE" w:rsidP="00BD29EE">
      <w:pPr>
        <w:rPr>
          <w:rFonts w:eastAsia="Times New Roman" w:cs="Times New Roman"/>
          <w:bCs/>
        </w:rPr>
      </w:pPr>
      <w:r w:rsidRPr="00715ADE">
        <w:rPr>
          <w:rFonts w:eastAsia="Times New Roman" w:cs="Times New Roman"/>
          <w:bCs/>
        </w:rPr>
        <w:t>Deltagerne skal kunne dokumentere at de har gjennomført nødvendig opplæring. Dokumentasjon kan være klistremerke på hjelm, kursbevis, kopi av deltakerliste eller gjennom elektronisk lagring i HMSREG der hvor dette er innført.</w:t>
      </w:r>
      <w:bookmarkEnd w:id="54"/>
      <w:bookmarkEnd w:id="55"/>
    </w:p>
    <w:p w14:paraId="1309F2D0" w14:textId="0BB18A76" w:rsidR="00726557" w:rsidRPr="00715ADE" w:rsidRDefault="00726557" w:rsidP="00726557">
      <w:pPr>
        <w:pStyle w:val="STY3Overskrift11"/>
      </w:pPr>
      <w:bookmarkStart w:id="70" w:name="_Toc105157837"/>
      <w:bookmarkStart w:id="71" w:name="_Toc107235500"/>
      <w:r>
        <w:t>Sekvens for arbeid</w:t>
      </w:r>
      <w:bookmarkEnd w:id="70"/>
      <w:r>
        <w:t xml:space="preserve"> i og ved spor</w:t>
      </w:r>
      <w:bookmarkEnd w:id="71"/>
      <w:r w:rsidRPr="00715ADE">
        <w:br/>
      </w:r>
    </w:p>
    <w:tbl>
      <w:tblPr>
        <w:tblStyle w:val="BaneNOR21"/>
        <w:tblW w:w="0" w:type="auto"/>
        <w:tblLook w:val="04A0" w:firstRow="1" w:lastRow="0" w:firstColumn="1" w:lastColumn="0" w:noHBand="0" w:noVBand="1"/>
      </w:tblPr>
      <w:tblGrid>
        <w:gridCol w:w="9287"/>
      </w:tblGrid>
      <w:tr w:rsidR="00726557" w:rsidRPr="00715ADE" w14:paraId="591DAD70" w14:textId="77777777" w:rsidTr="00EA2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14:paraId="7FB4E0B6" w14:textId="77777777" w:rsidR="00726557" w:rsidRPr="00715ADE" w:rsidRDefault="00726557" w:rsidP="00726557">
            <w:pPr>
              <w:pStyle w:val="STY3Tabelltittel"/>
            </w:pPr>
            <w:r w:rsidRPr="00715ADE">
              <w:t xml:space="preserve">Planlegging og gjennomføring av sikkert arbeid i og ved Bane Nor sin infrastruktur. </w:t>
            </w:r>
          </w:p>
        </w:tc>
      </w:tr>
      <w:tr w:rsidR="00726557" w:rsidRPr="00715ADE" w14:paraId="0FF446BA" w14:textId="77777777" w:rsidTr="00EA23C2">
        <w:tc>
          <w:tcPr>
            <w:cnfStyle w:val="001000000000" w:firstRow="0" w:lastRow="0" w:firstColumn="1" w:lastColumn="0" w:oddVBand="0" w:evenVBand="0" w:oddHBand="0" w:evenHBand="0" w:firstRowFirstColumn="0" w:firstRowLastColumn="0" w:lastRowFirstColumn="0" w:lastRowLastColumn="0"/>
            <w:tcW w:w="9287" w:type="dxa"/>
          </w:tcPr>
          <w:p w14:paraId="62937D53" w14:textId="77777777" w:rsidR="00726557" w:rsidRPr="00715ADE" w:rsidRDefault="00726557" w:rsidP="00726557">
            <w:pPr>
              <w:pStyle w:val="STY3Tabellradtekst"/>
            </w:pPr>
            <w:r w:rsidRPr="00715ADE">
              <w:t>Inndata:</w:t>
            </w:r>
          </w:p>
          <w:p w14:paraId="4F3BB89C" w14:textId="77777777" w:rsidR="00726557" w:rsidRPr="00715ADE" w:rsidRDefault="00726557" w:rsidP="00726557">
            <w:pPr>
              <w:pStyle w:val="STY3Tabellradtekst"/>
              <w:rPr>
                <w:lang w:eastAsia="nb-NO"/>
              </w:rPr>
            </w:pPr>
            <w:r w:rsidRPr="00715ADE">
              <w:rPr>
                <w:lang w:eastAsia="nb-NO"/>
              </w:rPr>
              <w:t>Oversikt over området</w:t>
            </w:r>
          </w:p>
          <w:p w14:paraId="4126223F" w14:textId="77777777" w:rsidR="00726557" w:rsidRPr="00715ADE" w:rsidRDefault="00726557" w:rsidP="00726557">
            <w:pPr>
              <w:pStyle w:val="STY3Tabellradtekst"/>
              <w:rPr>
                <w:lang w:eastAsia="nb-NO"/>
              </w:rPr>
            </w:pPr>
            <w:r w:rsidRPr="00715ADE">
              <w:rPr>
                <w:lang w:eastAsia="nb-NO"/>
              </w:rPr>
              <w:t>Hva skal gjøres</w:t>
            </w:r>
          </w:p>
          <w:p w14:paraId="6EFCA21A" w14:textId="77777777" w:rsidR="00726557" w:rsidRPr="00715ADE" w:rsidRDefault="00726557" w:rsidP="00726557">
            <w:pPr>
              <w:pStyle w:val="STY3Tabellradtekst"/>
              <w:rPr>
                <w:lang w:eastAsia="nb-NO"/>
              </w:rPr>
            </w:pPr>
            <w:r w:rsidRPr="00715ADE">
              <w:rPr>
                <w:lang w:eastAsia="nb-NO"/>
              </w:rPr>
              <w:t>Enkelt eller dobbeltspor</w:t>
            </w:r>
          </w:p>
          <w:p w14:paraId="6CE3A9C4" w14:textId="77777777" w:rsidR="00726557" w:rsidRPr="00715ADE" w:rsidRDefault="00726557" w:rsidP="00726557">
            <w:pPr>
              <w:pStyle w:val="STY3Tabellradtekst"/>
              <w:rPr>
                <w:lang w:eastAsia="nb-NO"/>
              </w:rPr>
            </w:pPr>
            <w:r w:rsidRPr="00715ADE">
              <w:rPr>
                <w:lang w:eastAsia="nb-NO"/>
              </w:rPr>
              <w:t>Elektrifisert eller ikke</w:t>
            </w:r>
          </w:p>
          <w:p w14:paraId="74F4BAD0" w14:textId="77777777" w:rsidR="00726557" w:rsidRPr="00715ADE" w:rsidRDefault="00726557" w:rsidP="00726557">
            <w:pPr>
              <w:pStyle w:val="STY3Tabellradtekst"/>
              <w:rPr>
                <w:lang w:eastAsia="nb-NO"/>
              </w:rPr>
            </w:pPr>
            <w:r w:rsidRPr="00715ADE">
              <w:rPr>
                <w:lang w:eastAsia="nb-NO"/>
              </w:rPr>
              <w:t>Navn på leverandører</w:t>
            </w:r>
          </w:p>
          <w:p w14:paraId="6BAFAC14" w14:textId="77777777" w:rsidR="00726557" w:rsidRPr="00715ADE" w:rsidRDefault="00726557" w:rsidP="00726557">
            <w:pPr>
              <w:pStyle w:val="STY3Tabellradtekst"/>
              <w:rPr>
                <w:lang w:eastAsia="nb-NO"/>
              </w:rPr>
            </w:pPr>
            <w:r w:rsidRPr="00715ADE">
              <w:rPr>
                <w:lang w:eastAsia="nb-NO"/>
              </w:rPr>
              <w:t>Navn på HSV</w:t>
            </w:r>
          </w:p>
          <w:p w14:paraId="4D697878" w14:textId="77777777" w:rsidR="00726557" w:rsidRPr="00715ADE" w:rsidRDefault="00726557" w:rsidP="00726557">
            <w:pPr>
              <w:pStyle w:val="STY3Tabellradtekst"/>
              <w:rPr>
                <w:lang w:eastAsia="nb-NO"/>
              </w:rPr>
            </w:pPr>
            <w:r w:rsidRPr="00715ADE">
              <w:rPr>
                <w:lang w:eastAsia="nb-NO"/>
              </w:rPr>
              <w:t>Navn på LSV</w:t>
            </w:r>
          </w:p>
          <w:p w14:paraId="623F8183" w14:textId="77777777" w:rsidR="00726557" w:rsidRPr="00715ADE" w:rsidRDefault="00726557" w:rsidP="00726557">
            <w:pPr>
              <w:pStyle w:val="STY3Tabellradtekst"/>
              <w:rPr>
                <w:lang w:eastAsia="nb-NO"/>
              </w:rPr>
            </w:pPr>
            <w:r w:rsidRPr="00715ADE">
              <w:rPr>
                <w:lang w:eastAsia="nb-NO"/>
              </w:rPr>
              <w:t>Navn på LFS</w:t>
            </w:r>
          </w:p>
          <w:p w14:paraId="39586A56" w14:textId="77777777" w:rsidR="00726557" w:rsidRPr="00715ADE" w:rsidRDefault="00726557" w:rsidP="00726557">
            <w:pPr>
              <w:pStyle w:val="STY3Tabellradtekst"/>
            </w:pPr>
            <w:r w:rsidRPr="00715ADE">
              <w:rPr>
                <w:lang w:eastAsia="nb-NO"/>
              </w:rPr>
              <w:t>Navn på fagansvarlig for godkjenning av inngrep i infrastrukturen.</w:t>
            </w:r>
          </w:p>
        </w:tc>
      </w:tr>
    </w:tbl>
    <w:p w14:paraId="294A0D1C" w14:textId="77777777" w:rsidR="00726557" w:rsidRPr="00715ADE" w:rsidRDefault="00726557" w:rsidP="00726557">
      <w:pPr>
        <w:rPr>
          <w:rFonts w:eastAsia="Times New Roman" w:cs="Times New Roman"/>
        </w:rPr>
      </w:pPr>
    </w:p>
    <w:p w14:paraId="18E5C636" w14:textId="77777777" w:rsidR="00726557" w:rsidRPr="00715ADE" w:rsidRDefault="00726557" w:rsidP="00726557">
      <w:pPr>
        <w:rPr>
          <w:rFonts w:eastAsia="Times New Roman" w:cs="Times New Roman"/>
        </w:rPr>
      </w:pPr>
    </w:p>
    <w:tbl>
      <w:tblPr>
        <w:tblStyle w:val="BaneNOR21"/>
        <w:tblW w:w="0" w:type="auto"/>
        <w:tblLook w:val="04A0" w:firstRow="1" w:lastRow="0" w:firstColumn="1" w:lastColumn="0" w:noHBand="0" w:noVBand="1"/>
      </w:tblPr>
      <w:tblGrid>
        <w:gridCol w:w="562"/>
        <w:gridCol w:w="6946"/>
        <w:gridCol w:w="1701"/>
      </w:tblGrid>
      <w:tr w:rsidR="00726557" w:rsidRPr="00715ADE" w14:paraId="3A1BD10D" w14:textId="77777777" w:rsidTr="00EA2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41F1D3B1" w14:textId="77777777" w:rsidR="00726557" w:rsidRPr="00715ADE" w:rsidRDefault="00726557" w:rsidP="00EA23C2">
            <w:pPr>
              <w:spacing w:before="0" w:line="240" w:lineRule="auto"/>
            </w:pPr>
            <w:r w:rsidRPr="00715ADE">
              <w:t>#</w:t>
            </w:r>
          </w:p>
        </w:tc>
        <w:tc>
          <w:tcPr>
            <w:tcW w:w="6946" w:type="dxa"/>
          </w:tcPr>
          <w:p w14:paraId="7553117A" w14:textId="77777777" w:rsidR="00726557" w:rsidRPr="00715ADE" w:rsidRDefault="00726557" w:rsidP="00EA23C2">
            <w:pPr>
              <w:spacing w:before="0" w:line="240" w:lineRule="auto"/>
              <w:cnfStyle w:val="100000000000" w:firstRow="1" w:lastRow="0" w:firstColumn="0" w:lastColumn="0" w:oddVBand="0" w:evenVBand="0" w:oddHBand="0" w:evenHBand="0" w:firstRowFirstColumn="0" w:firstRowLastColumn="0" w:lastRowFirstColumn="0" w:lastRowLastColumn="0"/>
            </w:pPr>
            <w:r w:rsidRPr="00715ADE">
              <w:t>Aktivitet</w:t>
            </w:r>
          </w:p>
        </w:tc>
        <w:tc>
          <w:tcPr>
            <w:tcW w:w="1701" w:type="dxa"/>
          </w:tcPr>
          <w:p w14:paraId="0ED26FE8" w14:textId="77777777" w:rsidR="00726557" w:rsidRPr="00715ADE" w:rsidRDefault="00726557" w:rsidP="00EA23C2">
            <w:pPr>
              <w:spacing w:before="0" w:line="240" w:lineRule="auto"/>
              <w:cnfStyle w:val="100000000000" w:firstRow="1" w:lastRow="0" w:firstColumn="0" w:lastColumn="0" w:oddVBand="0" w:evenVBand="0" w:oddHBand="0" w:evenHBand="0" w:firstRowFirstColumn="0" w:firstRowLastColumn="0" w:lastRowFirstColumn="0" w:lastRowLastColumn="0"/>
            </w:pPr>
            <w:r w:rsidRPr="00715ADE">
              <w:t>Utfører</w:t>
            </w:r>
          </w:p>
        </w:tc>
      </w:tr>
      <w:tr w:rsidR="00726557" w:rsidRPr="00715ADE" w14:paraId="559F9013" w14:textId="77777777" w:rsidTr="00EA23C2">
        <w:tc>
          <w:tcPr>
            <w:cnfStyle w:val="001000000000" w:firstRow="0" w:lastRow="0" w:firstColumn="1" w:lastColumn="0" w:oddVBand="0" w:evenVBand="0" w:oddHBand="0" w:evenHBand="0" w:firstRowFirstColumn="0" w:firstRowLastColumn="0" w:lastRowFirstColumn="0" w:lastRowLastColumn="0"/>
            <w:tcW w:w="562" w:type="dxa"/>
            <w:shd w:val="clear" w:color="auto" w:fill="D2D4DE" w:themeFill="background2"/>
          </w:tcPr>
          <w:p w14:paraId="582FBB49" w14:textId="77777777" w:rsidR="00726557" w:rsidRPr="00715ADE" w:rsidRDefault="00726557" w:rsidP="00EA23C2">
            <w:pPr>
              <w:spacing w:before="0" w:line="240" w:lineRule="auto"/>
            </w:pPr>
            <w:r w:rsidRPr="00715ADE">
              <w:t>#</w:t>
            </w:r>
          </w:p>
        </w:tc>
        <w:tc>
          <w:tcPr>
            <w:tcW w:w="6946" w:type="dxa"/>
            <w:shd w:val="clear" w:color="auto" w:fill="D2D4DE" w:themeFill="background2"/>
          </w:tcPr>
          <w:p w14:paraId="3A30B803"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Aktivitet Fastsettelse av sikkerhetsnivået</w:t>
            </w:r>
          </w:p>
        </w:tc>
        <w:tc>
          <w:tcPr>
            <w:tcW w:w="1701" w:type="dxa"/>
            <w:shd w:val="clear" w:color="auto" w:fill="D2D4DE" w:themeFill="background2"/>
          </w:tcPr>
          <w:p w14:paraId="7A10126B"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Utfører</w:t>
            </w:r>
          </w:p>
        </w:tc>
      </w:tr>
      <w:tr w:rsidR="00726557" w:rsidRPr="00715ADE" w14:paraId="49EF11D4"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656716D2" w14:textId="77777777" w:rsidR="00726557" w:rsidRPr="00715ADE" w:rsidRDefault="00726557" w:rsidP="00EA23C2">
            <w:pPr>
              <w:spacing w:before="0" w:line="240" w:lineRule="auto"/>
            </w:pPr>
            <w:r w:rsidRPr="00715ADE">
              <w:t>1</w:t>
            </w:r>
          </w:p>
        </w:tc>
        <w:tc>
          <w:tcPr>
            <w:tcW w:w="6946" w:type="dxa"/>
          </w:tcPr>
          <w:p w14:paraId="3EE36209"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u w:val="single"/>
              </w:rPr>
            </w:pPr>
            <w:r w:rsidRPr="00715ADE">
              <w:rPr>
                <w:u w:val="single"/>
              </w:rPr>
              <w:t>Beslutte dimensjonering på sikkerhetsnivået.</w:t>
            </w:r>
          </w:p>
          <w:p w14:paraId="3434D4C1"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Den som Bane NOR pålegger å planlegge/utføre aktivitet/prosjekt skal gjennomføre nødvendige risikovurderinger, og foreta løpende risikovurdering av identifiserte risikoområder for å dimensjonere sikkerheten på arbeidet.</w:t>
            </w:r>
          </w:p>
        </w:tc>
        <w:tc>
          <w:tcPr>
            <w:tcW w:w="1701" w:type="dxa"/>
          </w:tcPr>
          <w:p w14:paraId="69D2AFA6"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p>
          <w:p w14:paraId="52A974B4"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PS/ PL</w:t>
            </w:r>
          </w:p>
        </w:tc>
      </w:tr>
      <w:tr w:rsidR="00726557" w:rsidRPr="00715ADE" w14:paraId="501275F2"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738BD631" w14:textId="77777777" w:rsidR="00726557" w:rsidRPr="00715ADE" w:rsidRDefault="00726557" w:rsidP="00EA23C2">
            <w:pPr>
              <w:spacing w:before="0" w:line="240" w:lineRule="auto"/>
            </w:pPr>
            <w:r w:rsidRPr="00715ADE">
              <w:t>2</w:t>
            </w:r>
          </w:p>
        </w:tc>
        <w:tc>
          <w:tcPr>
            <w:tcW w:w="6946" w:type="dxa"/>
          </w:tcPr>
          <w:p w14:paraId="56A51062"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 xml:space="preserve">Påse at bestemmelsene om sikkerhetstiltak og utførelse av arbeid i “Forskrift om sikkerhet ved arbeid i og drift av elektriske anlegg” overholdes. Det gjelder: </w:t>
            </w:r>
          </w:p>
          <w:p w14:paraId="15725FBD"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Sikkerhetsavstand settes av leder for elsikkerhet (LFS) for hvert arbeid.</w:t>
            </w:r>
          </w:p>
          <w:p w14:paraId="5FCF8ADC"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Ved oppstilling av løfteutstyr og andre høye gjenstander som kan komme nærmere enn 30 meter fra Bane NORs høyspenningsanlegg skal Bane NOR kontaktes.</w:t>
            </w:r>
          </w:p>
          <w:p w14:paraId="380EF26A"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u w:val="single"/>
              </w:rPr>
            </w:pPr>
            <w:r w:rsidRPr="00715ADE">
              <w:rPr>
                <w:lang w:eastAsia="nb-NO"/>
              </w:rPr>
              <w:t>Ved planlegging av alle typer arbeid der personer, lange gjenstander og maskiner med løfteredskap kan komme innenfor 6 meter fra Bane NORs høyspenningsanlegg (vurderingsavstand) skal en “LFS” uten begrensinger i sin godkjenning, vurdere eventuelle elsikkerhetstiltak.</w:t>
            </w:r>
          </w:p>
        </w:tc>
        <w:tc>
          <w:tcPr>
            <w:tcW w:w="1701" w:type="dxa"/>
          </w:tcPr>
          <w:p w14:paraId="307693D7"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LFS</w:t>
            </w:r>
          </w:p>
        </w:tc>
      </w:tr>
      <w:tr w:rsidR="00726557" w:rsidRPr="00715ADE" w14:paraId="2C33A361" w14:textId="77777777" w:rsidTr="00EA23C2">
        <w:tc>
          <w:tcPr>
            <w:cnfStyle w:val="001000000000" w:firstRow="0" w:lastRow="0" w:firstColumn="1" w:lastColumn="0" w:oddVBand="0" w:evenVBand="0" w:oddHBand="0" w:evenHBand="0" w:firstRowFirstColumn="0" w:firstRowLastColumn="0" w:lastRowFirstColumn="0" w:lastRowLastColumn="0"/>
            <w:tcW w:w="562" w:type="dxa"/>
            <w:shd w:val="clear" w:color="auto" w:fill="D2D4DE" w:themeFill="background2"/>
          </w:tcPr>
          <w:p w14:paraId="6F43B2C2" w14:textId="77777777" w:rsidR="00726557" w:rsidRPr="00715ADE" w:rsidRDefault="00726557" w:rsidP="00EA23C2">
            <w:pPr>
              <w:spacing w:before="0" w:line="240" w:lineRule="auto"/>
            </w:pPr>
            <w:r w:rsidRPr="00715ADE">
              <w:t>#</w:t>
            </w:r>
          </w:p>
        </w:tc>
        <w:tc>
          <w:tcPr>
            <w:tcW w:w="6946" w:type="dxa"/>
            <w:shd w:val="clear" w:color="auto" w:fill="D2D4DE" w:themeFill="background2"/>
          </w:tcPr>
          <w:p w14:paraId="132DA142"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Aktivitet Opplæring</w:t>
            </w:r>
          </w:p>
        </w:tc>
        <w:tc>
          <w:tcPr>
            <w:tcW w:w="1701" w:type="dxa"/>
            <w:shd w:val="clear" w:color="auto" w:fill="D2D4DE" w:themeFill="background2"/>
          </w:tcPr>
          <w:p w14:paraId="5890204A"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Utfører</w:t>
            </w:r>
          </w:p>
        </w:tc>
      </w:tr>
      <w:tr w:rsidR="00726557" w:rsidRPr="00715ADE" w14:paraId="6998BFD9"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540F9AAD" w14:textId="77777777" w:rsidR="00726557" w:rsidRPr="00715ADE" w:rsidRDefault="00726557" w:rsidP="00EA23C2">
            <w:pPr>
              <w:spacing w:before="0" w:line="240" w:lineRule="auto"/>
            </w:pPr>
            <w:r w:rsidRPr="00715ADE">
              <w:lastRenderedPageBreak/>
              <w:t>1</w:t>
            </w:r>
          </w:p>
        </w:tc>
        <w:tc>
          <w:tcPr>
            <w:tcW w:w="6946" w:type="dxa"/>
          </w:tcPr>
          <w:p w14:paraId="75ADC1E6"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Alle som jobber for Bane NOR skal være kjent med bestemmelser og regler som følge av Trafikkreglene for Jernbanens Nett, FSE, arbeidsmiljø og ytre miljø.</w:t>
            </w:r>
          </w:p>
          <w:p w14:paraId="25F499B4"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01" w:type="dxa"/>
          </w:tcPr>
          <w:p w14:paraId="33B95FB0"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PS/ PL</w:t>
            </w:r>
          </w:p>
        </w:tc>
      </w:tr>
      <w:tr w:rsidR="00726557" w:rsidRPr="00715ADE" w14:paraId="7E1CFC4A" w14:textId="77777777" w:rsidTr="006733A6">
        <w:trPr>
          <w:trHeight w:val="1068"/>
        </w:trPr>
        <w:tc>
          <w:tcPr>
            <w:cnfStyle w:val="001000000000" w:firstRow="0" w:lastRow="0" w:firstColumn="1" w:lastColumn="0" w:oddVBand="0" w:evenVBand="0" w:oddHBand="0" w:evenHBand="0" w:firstRowFirstColumn="0" w:firstRowLastColumn="0" w:lastRowFirstColumn="0" w:lastRowLastColumn="0"/>
            <w:tcW w:w="562" w:type="dxa"/>
          </w:tcPr>
          <w:p w14:paraId="2404CAAA" w14:textId="77777777" w:rsidR="00726557" w:rsidRPr="00715ADE" w:rsidRDefault="00726557" w:rsidP="00EA23C2">
            <w:pPr>
              <w:spacing w:before="0" w:line="240" w:lineRule="auto"/>
            </w:pPr>
            <w:r w:rsidRPr="00715ADE">
              <w:t>2</w:t>
            </w:r>
          </w:p>
        </w:tc>
        <w:tc>
          <w:tcPr>
            <w:tcW w:w="6946" w:type="dxa"/>
          </w:tcPr>
          <w:p w14:paraId="66DFA5A3"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rPr>
                <w:lang w:eastAsia="nb-NO"/>
              </w:rPr>
              <w:t>Påse at egne ansatte og alle innleide entreprenører og underentreprenør (UE) som har sitt arbeid eller deler av sitt arbeid i og ved spor, og som ikke er godkjent som HSV, signalgiver eller fører gjennomgår sikkerhetskurs del 1 Driftssatt jernbane.</w:t>
            </w:r>
          </w:p>
        </w:tc>
        <w:tc>
          <w:tcPr>
            <w:tcW w:w="1701" w:type="dxa"/>
          </w:tcPr>
          <w:p w14:paraId="2CE23BCD"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301B795B"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39079466" w14:textId="77777777" w:rsidR="00726557" w:rsidRPr="00715ADE" w:rsidRDefault="00726557" w:rsidP="00EA23C2">
            <w:pPr>
              <w:spacing w:before="0" w:line="240" w:lineRule="auto"/>
            </w:pPr>
            <w:r w:rsidRPr="00715ADE">
              <w:t>3</w:t>
            </w:r>
          </w:p>
        </w:tc>
        <w:tc>
          <w:tcPr>
            <w:tcW w:w="6946" w:type="dxa"/>
          </w:tcPr>
          <w:p w14:paraId="72D4EE16"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rPr>
                <w:lang w:eastAsia="nb-NO"/>
              </w:rPr>
              <w:t>Påse at egne ansatte og alle innleide entreprenører og underentreprenør (</w:t>
            </w:r>
            <w:r w:rsidRPr="00715ADE">
              <w:t>UE) gjennomgår sikkerhetskurs del 2 Fareblind.</w:t>
            </w:r>
          </w:p>
          <w:p w14:paraId="6DBEA472"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01" w:type="dxa"/>
          </w:tcPr>
          <w:p w14:paraId="45B79D54"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5575FEFD"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290B69BB" w14:textId="77777777" w:rsidR="00726557" w:rsidRPr="00715ADE" w:rsidRDefault="00726557" w:rsidP="00EA23C2">
            <w:pPr>
              <w:spacing w:before="0" w:line="240" w:lineRule="auto"/>
            </w:pPr>
            <w:r w:rsidRPr="00715ADE">
              <w:t>4</w:t>
            </w:r>
          </w:p>
        </w:tc>
        <w:tc>
          <w:tcPr>
            <w:tcW w:w="6946" w:type="dxa"/>
          </w:tcPr>
          <w:p w14:paraId="35E40453" w14:textId="6ACA15C5"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Påse at egne ansatte og alle innleide entreprenører og underentreprenør (</w:t>
            </w:r>
            <w:r w:rsidRPr="00715ADE">
              <w:t xml:space="preserve">UE) får en gjennomgang av sikkerhetskurset </w:t>
            </w:r>
            <w:r w:rsidRPr="00715ADE">
              <w:rPr>
                <w:lang w:eastAsia="nb-NO"/>
              </w:rPr>
              <w:t>del 3 Prosjektspesifikke forhold.</w:t>
            </w:r>
          </w:p>
        </w:tc>
        <w:tc>
          <w:tcPr>
            <w:tcW w:w="1701" w:type="dxa"/>
          </w:tcPr>
          <w:p w14:paraId="0786B262"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1359DEA8"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2AC42241" w14:textId="77777777" w:rsidR="00726557" w:rsidRPr="00715ADE" w:rsidRDefault="00726557" w:rsidP="00EA23C2">
            <w:pPr>
              <w:spacing w:before="0" w:line="240" w:lineRule="auto"/>
            </w:pPr>
            <w:r w:rsidRPr="00715ADE">
              <w:t>5</w:t>
            </w:r>
          </w:p>
        </w:tc>
        <w:tc>
          <w:tcPr>
            <w:tcW w:w="6946" w:type="dxa"/>
          </w:tcPr>
          <w:p w14:paraId="4162D222"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Sikkerhetsopplæring for andre aktører hvor Bane NOR ikke er byggherre, og arbeidet kan komme i konflikt med togframføring og høyspenningsanlegg skal gjennomføre sikkerhetskurs del 1 Driftssatt jernbane.</w:t>
            </w:r>
          </w:p>
        </w:tc>
        <w:tc>
          <w:tcPr>
            <w:tcW w:w="1701" w:type="dxa"/>
          </w:tcPr>
          <w:p w14:paraId="072436E0"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Byggherre</w:t>
            </w:r>
          </w:p>
        </w:tc>
      </w:tr>
      <w:tr w:rsidR="00726557" w:rsidRPr="00715ADE" w14:paraId="6C3ED7F4"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79BF9E1B" w14:textId="77777777" w:rsidR="00726557" w:rsidRPr="00715ADE" w:rsidRDefault="00726557" w:rsidP="00EA23C2">
            <w:pPr>
              <w:spacing w:before="0" w:line="240" w:lineRule="auto"/>
            </w:pPr>
            <w:r w:rsidRPr="00715ADE">
              <w:t>6</w:t>
            </w:r>
          </w:p>
        </w:tc>
        <w:tc>
          <w:tcPr>
            <w:tcW w:w="6946" w:type="dxa"/>
          </w:tcPr>
          <w:p w14:paraId="47217229"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Krav til kompetanse hos Instruktører:</w:t>
            </w:r>
            <w:r w:rsidRPr="00715ADE">
              <w:br/>
              <w:t xml:space="preserve">Instruktører som skal gjøre en gjennomgang av del 3 for de som skal jobbe i og ved driftssatt jernbane og på anleggsområder, skal ha kunnskap om lokale forhold på stedet. </w:t>
            </w:r>
          </w:p>
          <w:p w14:paraId="69256E93"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p>
        </w:tc>
        <w:tc>
          <w:tcPr>
            <w:tcW w:w="1701" w:type="dxa"/>
          </w:tcPr>
          <w:p w14:paraId="5C0FFBE1"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6C1E626E" w14:textId="77777777" w:rsidTr="00EA23C2">
        <w:tc>
          <w:tcPr>
            <w:cnfStyle w:val="001000000000" w:firstRow="0" w:lastRow="0" w:firstColumn="1" w:lastColumn="0" w:oddVBand="0" w:evenVBand="0" w:oddHBand="0" w:evenHBand="0" w:firstRowFirstColumn="0" w:firstRowLastColumn="0" w:lastRowFirstColumn="0" w:lastRowLastColumn="0"/>
            <w:tcW w:w="562" w:type="dxa"/>
            <w:shd w:val="clear" w:color="auto" w:fill="D2D4DE" w:themeFill="background2"/>
          </w:tcPr>
          <w:p w14:paraId="41EF9717" w14:textId="77777777" w:rsidR="00726557" w:rsidRPr="00715ADE" w:rsidRDefault="00726557" w:rsidP="00EA23C2">
            <w:pPr>
              <w:spacing w:before="0" w:line="240" w:lineRule="auto"/>
            </w:pPr>
            <w:r w:rsidRPr="00715ADE">
              <w:t>#</w:t>
            </w:r>
          </w:p>
        </w:tc>
        <w:tc>
          <w:tcPr>
            <w:tcW w:w="6946" w:type="dxa"/>
            <w:shd w:val="clear" w:color="auto" w:fill="D2D4DE" w:themeFill="background2"/>
          </w:tcPr>
          <w:p w14:paraId="1F84131E"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Aktivitet Kommunikasjon</w:t>
            </w:r>
          </w:p>
        </w:tc>
        <w:tc>
          <w:tcPr>
            <w:tcW w:w="1701" w:type="dxa"/>
            <w:shd w:val="clear" w:color="auto" w:fill="D2D4DE" w:themeFill="background2"/>
          </w:tcPr>
          <w:p w14:paraId="28DE1D7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Utfører</w:t>
            </w:r>
          </w:p>
        </w:tc>
      </w:tr>
      <w:tr w:rsidR="00726557" w:rsidRPr="00715ADE" w14:paraId="7AD452BB"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64B3193C" w14:textId="77777777" w:rsidR="00726557" w:rsidRPr="00715ADE" w:rsidRDefault="00726557" w:rsidP="00EA23C2">
            <w:pPr>
              <w:spacing w:before="0" w:line="240" w:lineRule="auto"/>
            </w:pPr>
            <w:r w:rsidRPr="00715ADE">
              <w:t>1</w:t>
            </w:r>
          </w:p>
        </w:tc>
        <w:tc>
          <w:tcPr>
            <w:tcW w:w="6946" w:type="dxa"/>
          </w:tcPr>
          <w:p w14:paraId="45DBF5A1"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Der det er personer fra flere land til stede på sikkerhetsopplæringen, så skal opplæringen gjennomføres på det aktuelle språket ved bruk av e-læring som er tekstet på det aktuelle språket, og/eller ved bruk av tolk ved bruk av Power Point presentasjon</w:t>
            </w:r>
          </w:p>
        </w:tc>
        <w:tc>
          <w:tcPr>
            <w:tcW w:w="1701" w:type="dxa"/>
          </w:tcPr>
          <w:p w14:paraId="226AEB5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34FAA6D9"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3E76CB1E" w14:textId="77777777" w:rsidR="00726557" w:rsidRPr="00715ADE" w:rsidRDefault="00726557" w:rsidP="00EA23C2">
            <w:pPr>
              <w:spacing w:before="0" w:line="240" w:lineRule="auto"/>
            </w:pPr>
            <w:r w:rsidRPr="00715ADE">
              <w:t>2</w:t>
            </w:r>
          </w:p>
        </w:tc>
        <w:tc>
          <w:tcPr>
            <w:tcW w:w="6946" w:type="dxa"/>
          </w:tcPr>
          <w:p w14:paraId="6E5B090D"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Kommunikasjon mellom arbeidstakere som jobber på stedet skal foregå slik at nødvendig og kritisk informasjon er tydelig og forståelig slik at misforståelser unngås.</w:t>
            </w:r>
          </w:p>
        </w:tc>
        <w:tc>
          <w:tcPr>
            <w:tcW w:w="1701" w:type="dxa"/>
          </w:tcPr>
          <w:p w14:paraId="357718AE"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400893CB" w14:textId="77777777" w:rsidTr="00EA23C2">
        <w:trPr>
          <w:trHeight w:val="858"/>
        </w:trPr>
        <w:tc>
          <w:tcPr>
            <w:cnfStyle w:val="001000000000" w:firstRow="0" w:lastRow="0" w:firstColumn="1" w:lastColumn="0" w:oddVBand="0" w:evenVBand="0" w:oddHBand="0" w:evenHBand="0" w:firstRowFirstColumn="0" w:firstRowLastColumn="0" w:lastRowFirstColumn="0" w:lastRowLastColumn="0"/>
            <w:tcW w:w="562" w:type="dxa"/>
          </w:tcPr>
          <w:p w14:paraId="0EDFB24B" w14:textId="77777777" w:rsidR="00726557" w:rsidRPr="00715ADE" w:rsidRDefault="00726557" w:rsidP="00EA23C2">
            <w:pPr>
              <w:spacing w:before="0" w:line="240" w:lineRule="auto"/>
            </w:pPr>
            <w:r w:rsidRPr="00715ADE">
              <w:t>3</w:t>
            </w:r>
          </w:p>
        </w:tc>
        <w:tc>
          <w:tcPr>
            <w:tcW w:w="6946" w:type="dxa"/>
          </w:tcPr>
          <w:p w14:paraId="36C7AA75"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HSV og LFS skal kunne kommunisere på norsk.</w:t>
            </w:r>
          </w:p>
          <w:p w14:paraId="24E321B9"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LFS skal kunne kommunisere direkte med arbeidslaget uten bruk av tolk.</w:t>
            </w:r>
          </w:p>
        </w:tc>
        <w:tc>
          <w:tcPr>
            <w:tcW w:w="1701" w:type="dxa"/>
          </w:tcPr>
          <w:p w14:paraId="38917A2B"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016ACF70" w14:textId="77777777" w:rsidTr="00EA23C2">
        <w:tc>
          <w:tcPr>
            <w:cnfStyle w:val="001000000000" w:firstRow="0" w:lastRow="0" w:firstColumn="1" w:lastColumn="0" w:oddVBand="0" w:evenVBand="0" w:oddHBand="0" w:evenHBand="0" w:firstRowFirstColumn="0" w:firstRowLastColumn="0" w:lastRowFirstColumn="0" w:lastRowLastColumn="0"/>
            <w:tcW w:w="562" w:type="dxa"/>
            <w:shd w:val="clear" w:color="auto" w:fill="D2D4DE" w:themeFill="background2"/>
          </w:tcPr>
          <w:p w14:paraId="241ABA39" w14:textId="77777777" w:rsidR="00726557" w:rsidRPr="00715ADE" w:rsidRDefault="00726557" w:rsidP="00EA23C2">
            <w:pPr>
              <w:spacing w:before="0" w:line="240" w:lineRule="auto"/>
            </w:pPr>
          </w:p>
        </w:tc>
        <w:tc>
          <w:tcPr>
            <w:tcW w:w="6946" w:type="dxa"/>
            <w:shd w:val="clear" w:color="auto" w:fill="D2D4DE" w:themeFill="background2"/>
          </w:tcPr>
          <w:p w14:paraId="3066F0A1"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Aktivitet gjennomføring</w:t>
            </w:r>
          </w:p>
        </w:tc>
        <w:tc>
          <w:tcPr>
            <w:tcW w:w="1701" w:type="dxa"/>
            <w:shd w:val="clear" w:color="auto" w:fill="D2D4DE" w:themeFill="background2"/>
          </w:tcPr>
          <w:p w14:paraId="782A14B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Ufører</w:t>
            </w:r>
          </w:p>
        </w:tc>
      </w:tr>
      <w:tr w:rsidR="00726557" w:rsidRPr="00715ADE" w14:paraId="718D8D38"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79A4AC76" w14:textId="77777777" w:rsidR="00726557" w:rsidRPr="00715ADE" w:rsidRDefault="00726557" w:rsidP="00EA23C2">
            <w:pPr>
              <w:spacing w:before="0" w:line="240" w:lineRule="auto"/>
            </w:pPr>
          </w:p>
          <w:p w14:paraId="3D793496" w14:textId="77777777" w:rsidR="00726557" w:rsidRPr="00715ADE" w:rsidRDefault="00726557" w:rsidP="00EA23C2">
            <w:pPr>
              <w:spacing w:before="0" w:line="240" w:lineRule="auto"/>
            </w:pPr>
            <w:r w:rsidRPr="00715ADE">
              <w:t>1</w:t>
            </w:r>
          </w:p>
        </w:tc>
        <w:tc>
          <w:tcPr>
            <w:tcW w:w="6946" w:type="dxa"/>
          </w:tcPr>
          <w:p w14:paraId="6DE33E53" w14:textId="12980F4F"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Bestilling av sportilgang til sportilgangskoordinator med navn på HSV og eventuelt med antall LSVer og LFS der det er behov. Sørge for at det blir utarbeidet og sendt elsikkerhetsplan til elkraftsentralen. Denne skal inneholde beskrivelse av arbeid, arbeidsområde og sikringstiltak.</w:t>
            </w:r>
          </w:p>
          <w:p w14:paraId="41DADC34"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01" w:type="dxa"/>
          </w:tcPr>
          <w:p w14:paraId="043EA005"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Planlegger</w:t>
            </w:r>
          </w:p>
        </w:tc>
      </w:tr>
      <w:tr w:rsidR="00726557" w:rsidRPr="00715ADE" w14:paraId="376F00EE"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5E6FA064" w14:textId="77777777" w:rsidR="00726557" w:rsidRPr="00715ADE" w:rsidRDefault="00726557" w:rsidP="00EA23C2">
            <w:pPr>
              <w:spacing w:before="0" w:line="240" w:lineRule="auto"/>
            </w:pPr>
            <w:r w:rsidRPr="00715ADE">
              <w:t>2</w:t>
            </w:r>
          </w:p>
        </w:tc>
        <w:tc>
          <w:tcPr>
            <w:tcW w:w="6946" w:type="dxa"/>
          </w:tcPr>
          <w:p w14:paraId="7B6910B0"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Kontrollere at alle sikkerhetstiltak er på plass.</w:t>
            </w:r>
            <w:r w:rsidRPr="00715ADE">
              <w:rPr>
                <w:i/>
                <w:lang w:eastAsia="nb-NO"/>
              </w:rPr>
              <w:t xml:space="preserve"> </w:t>
            </w:r>
          </w:p>
        </w:tc>
        <w:tc>
          <w:tcPr>
            <w:tcW w:w="1701" w:type="dxa"/>
          </w:tcPr>
          <w:p w14:paraId="08B23384"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Arbeidsleder/ HSV/ LFS</w:t>
            </w:r>
          </w:p>
        </w:tc>
      </w:tr>
      <w:tr w:rsidR="00726557" w:rsidRPr="00715ADE" w14:paraId="5C1EB91F"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38838A38" w14:textId="77777777" w:rsidR="00726557" w:rsidRPr="00715ADE" w:rsidRDefault="00726557" w:rsidP="00EA23C2">
            <w:pPr>
              <w:spacing w:before="0" w:line="240" w:lineRule="auto"/>
            </w:pPr>
            <w:r w:rsidRPr="00715ADE">
              <w:t>3</w:t>
            </w:r>
          </w:p>
        </w:tc>
        <w:tc>
          <w:tcPr>
            <w:tcW w:w="6946" w:type="dxa"/>
          </w:tcPr>
          <w:p w14:paraId="295A656E"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Påse at personale med sikkerhetsmessig ansvar har nødvendig dokumentert kompetanse.</w:t>
            </w:r>
          </w:p>
        </w:tc>
        <w:tc>
          <w:tcPr>
            <w:tcW w:w="1701" w:type="dxa"/>
          </w:tcPr>
          <w:p w14:paraId="0BF1F3B2"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rPr>
                <w:lang w:eastAsia="nb-NO"/>
              </w:rPr>
              <w:t>PL</w:t>
            </w:r>
          </w:p>
        </w:tc>
      </w:tr>
      <w:tr w:rsidR="00726557" w:rsidRPr="00715ADE" w14:paraId="46D1DAE1"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21B0C2B7" w14:textId="77777777" w:rsidR="00726557" w:rsidRPr="00715ADE" w:rsidRDefault="00726557" w:rsidP="00EA23C2">
            <w:pPr>
              <w:spacing w:before="0" w:line="240" w:lineRule="auto"/>
            </w:pPr>
            <w:r w:rsidRPr="00715ADE">
              <w:t>4</w:t>
            </w:r>
          </w:p>
        </w:tc>
        <w:tc>
          <w:tcPr>
            <w:tcW w:w="6946" w:type="dxa"/>
          </w:tcPr>
          <w:p w14:paraId="152AA1E7"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På oppstartsmøte skal alt involvert personale motta relevant informasjon om arbeidet og sikker gjennomføring av arbeidet.</w:t>
            </w:r>
          </w:p>
          <w:p w14:paraId="1F91CFF8"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01" w:type="dxa"/>
          </w:tcPr>
          <w:p w14:paraId="37E427A6"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42FAD9FA"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7BC6BFD4" w14:textId="77777777" w:rsidR="00726557" w:rsidRPr="00715ADE" w:rsidRDefault="00726557" w:rsidP="00EA23C2">
            <w:pPr>
              <w:spacing w:before="0" w:line="240" w:lineRule="auto"/>
            </w:pPr>
            <w:r w:rsidRPr="00715ADE">
              <w:lastRenderedPageBreak/>
              <w:t>5</w:t>
            </w:r>
          </w:p>
        </w:tc>
        <w:tc>
          <w:tcPr>
            <w:tcW w:w="6946" w:type="dxa"/>
          </w:tcPr>
          <w:p w14:paraId="12BA1CE8"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Påse at alle på arbeidsstedet:</w:t>
            </w:r>
          </w:p>
          <w:p w14:paraId="08F3B18C"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Følger de retningslinjene og instrukser som gjelder for arbeid i og ved Bane NORs infrastruktur.</w:t>
            </w:r>
          </w:p>
          <w:p w14:paraId="07EF035B"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Følger de tiltak beskrevet i SHA-plan, HMS-plan og risikovurderinger.</w:t>
            </w:r>
          </w:p>
          <w:p w14:paraId="77607613"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 xml:space="preserve">Skal påse at kjøretøy som ikke er skinnegående, ikke kjører fortere enn maksimalt 30 km/t. </w:t>
            </w:r>
          </w:p>
        </w:tc>
        <w:tc>
          <w:tcPr>
            <w:tcW w:w="1701" w:type="dxa"/>
          </w:tcPr>
          <w:p w14:paraId="4A9EA3B3"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Arbeidsleder/ HSV/ LFS</w:t>
            </w:r>
          </w:p>
        </w:tc>
      </w:tr>
      <w:tr w:rsidR="00726557" w:rsidRPr="00715ADE" w14:paraId="10A79C3C"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2C891E65" w14:textId="77777777" w:rsidR="00726557" w:rsidRPr="00715ADE" w:rsidRDefault="00726557" w:rsidP="00EA23C2">
            <w:pPr>
              <w:spacing w:before="0" w:line="240" w:lineRule="auto"/>
            </w:pPr>
            <w:r w:rsidRPr="00715ADE">
              <w:t>6</w:t>
            </w:r>
          </w:p>
        </w:tc>
        <w:tc>
          <w:tcPr>
            <w:tcW w:w="6946" w:type="dxa"/>
          </w:tcPr>
          <w:p w14:paraId="235FC29D"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Det skal gjennomføres daglige oppstartssamtaler før oppstart av arbeidet som skal inkludere en sikker jobb analyse. SJA skal gjennomføres rett før arbeidet starter opp og fange opp evt. restrisiko. Oppstartssamtale skal være felles for alle som har oppgaver på det aktuelle arbeidsområdet, slik at arbeidene blir koordinert og farlige situasjoner kan unngås.</w:t>
            </w:r>
          </w:p>
        </w:tc>
        <w:tc>
          <w:tcPr>
            <w:tcW w:w="1701" w:type="dxa"/>
          </w:tcPr>
          <w:p w14:paraId="2BB9C42C"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Arbeidsleder</w:t>
            </w:r>
          </w:p>
        </w:tc>
      </w:tr>
      <w:tr w:rsidR="00726557" w:rsidRPr="00715ADE" w14:paraId="485EE5BA"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092171E2" w14:textId="77777777" w:rsidR="00726557" w:rsidRPr="00715ADE" w:rsidRDefault="00726557" w:rsidP="00EA23C2">
            <w:pPr>
              <w:spacing w:before="0" w:line="240" w:lineRule="auto"/>
            </w:pPr>
            <w:r w:rsidRPr="00715ADE">
              <w:t>7</w:t>
            </w:r>
          </w:p>
        </w:tc>
        <w:tc>
          <w:tcPr>
            <w:tcW w:w="6946" w:type="dxa"/>
          </w:tcPr>
          <w:p w14:paraId="631A9489"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Ved arbeid i spor (innenfor 2,5 meter fra nærmeste skinnestreng) skal det være HSV til stede og disponering av sporet.</w:t>
            </w:r>
          </w:p>
        </w:tc>
        <w:tc>
          <w:tcPr>
            <w:tcW w:w="1701" w:type="dxa"/>
          </w:tcPr>
          <w:p w14:paraId="0DC136C5"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5420C1BE"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7B9FF951" w14:textId="77777777" w:rsidR="00726557" w:rsidRPr="00715ADE" w:rsidRDefault="00726557" w:rsidP="00EA23C2">
            <w:pPr>
              <w:spacing w:before="0" w:line="240" w:lineRule="auto"/>
            </w:pPr>
            <w:r w:rsidRPr="00715ADE">
              <w:t>8</w:t>
            </w:r>
          </w:p>
        </w:tc>
        <w:tc>
          <w:tcPr>
            <w:tcW w:w="6946" w:type="dxa"/>
          </w:tcPr>
          <w:p w14:paraId="432C9615"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 xml:space="preserve">Ved arbeid ved spor (utenfor 2,5 meter fra nærmeste skinnestreng). Arbeid her krever HSV eller at det settes opp en fysisk barriere mot sporet som hindrer personer eller materiell/utstyr å komme i farlig nærhet av togtrafikken. </w:t>
            </w:r>
          </w:p>
          <w:p w14:paraId="20866EA2" w14:textId="77777777" w:rsidR="00726557" w:rsidRPr="00715ADE" w:rsidRDefault="00726557" w:rsidP="00EA23C2">
            <w:pPr>
              <w:numPr>
                <w:ilvl w:val="0"/>
                <w:numId w:val="18"/>
              </w:numPr>
              <w:spacing w:before="0" w:line="240" w:lineRule="auto"/>
              <w:ind w:left="0" w:firstLine="0"/>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En risikovurdering skal være et beslutningsgrunnlag for å beslutte om det skal være barriere eller disponering og bruk av HSV.</w:t>
            </w:r>
          </w:p>
        </w:tc>
        <w:tc>
          <w:tcPr>
            <w:tcW w:w="1701" w:type="dxa"/>
          </w:tcPr>
          <w:p w14:paraId="604F0FD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PL</w:t>
            </w:r>
          </w:p>
        </w:tc>
      </w:tr>
      <w:tr w:rsidR="00726557" w:rsidRPr="00715ADE" w14:paraId="3C322A62"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07B566CD" w14:textId="77777777" w:rsidR="00726557" w:rsidRPr="00715ADE" w:rsidRDefault="00726557" w:rsidP="00EA23C2">
            <w:pPr>
              <w:spacing w:before="0" w:line="240" w:lineRule="auto"/>
            </w:pPr>
            <w:r w:rsidRPr="00715ADE">
              <w:t>9</w:t>
            </w:r>
          </w:p>
        </w:tc>
        <w:tc>
          <w:tcPr>
            <w:tcW w:w="6946" w:type="dxa"/>
          </w:tcPr>
          <w:p w14:paraId="5535729B"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Ved arbeid på elektrifiserte anlegg/strekninger og innenfor 6 meter skal leder for elsikkerhet (LFS) fastsette sikkerhetstiltakene.</w:t>
            </w:r>
          </w:p>
        </w:tc>
        <w:tc>
          <w:tcPr>
            <w:tcW w:w="1701" w:type="dxa"/>
          </w:tcPr>
          <w:p w14:paraId="7E7A7D9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LFS</w:t>
            </w:r>
          </w:p>
        </w:tc>
      </w:tr>
      <w:tr w:rsidR="00726557" w:rsidRPr="00715ADE" w14:paraId="55C0E1C8"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6B90C18C" w14:textId="77777777" w:rsidR="00726557" w:rsidRPr="00715ADE" w:rsidRDefault="00726557" w:rsidP="00EA23C2">
            <w:pPr>
              <w:spacing w:before="0" w:line="240" w:lineRule="auto"/>
            </w:pPr>
            <w:r w:rsidRPr="00715ADE">
              <w:t>10</w:t>
            </w:r>
          </w:p>
        </w:tc>
        <w:tc>
          <w:tcPr>
            <w:tcW w:w="6946" w:type="dxa"/>
          </w:tcPr>
          <w:p w14:paraId="2B5E10CC" w14:textId="6E8FF78E"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Ved arbeid på elektrifiserte anlegg/strekninger og innenfor 30 meter hvor det skal brukes kran eller oppføres høye gjenstander, skal Bane NOR varsles.</w:t>
            </w:r>
          </w:p>
        </w:tc>
        <w:tc>
          <w:tcPr>
            <w:tcW w:w="1701" w:type="dxa"/>
          </w:tcPr>
          <w:p w14:paraId="52B71C2E"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LFS, HSV Bane NOR</w:t>
            </w:r>
          </w:p>
        </w:tc>
      </w:tr>
      <w:tr w:rsidR="00726557" w:rsidRPr="00715ADE" w14:paraId="09D018B8"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63A2A406" w14:textId="77777777" w:rsidR="00726557" w:rsidRPr="00715ADE" w:rsidRDefault="00726557" w:rsidP="00EA23C2">
            <w:pPr>
              <w:spacing w:before="0" w:line="240" w:lineRule="auto"/>
            </w:pPr>
            <w:r w:rsidRPr="00715ADE">
              <w:t>11</w:t>
            </w:r>
          </w:p>
        </w:tc>
        <w:tc>
          <w:tcPr>
            <w:tcW w:w="6946" w:type="dxa"/>
          </w:tcPr>
          <w:p w14:paraId="717B695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Ved arbeid med anleggsmaskiner ved elektrifisert jernbane skal anleggsmaskinen jordes.</w:t>
            </w:r>
          </w:p>
        </w:tc>
        <w:tc>
          <w:tcPr>
            <w:tcW w:w="1701" w:type="dxa"/>
          </w:tcPr>
          <w:p w14:paraId="268650A2"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LFS</w:t>
            </w:r>
          </w:p>
        </w:tc>
      </w:tr>
      <w:tr w:rsidR="00726557" w:rsidRPr="00715ADE" w14:paraId="24761020"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0F50F15C" w14:textId="77777777" w:rsidR="00726557" w:rsidRPr="00715ADE" w:rsidRDefault="00726557" w:rsidP="00EA23C2">
            <w:pPr>
              <w:spacing w:before="0" w:line="240" w:lineRule="auto"/>
            </w:pPr>
            <w:r w:rsidRPr="00715ADE">
              <w:t>12</w:t>
            </w:r>
          </w:p>
        </w:tc>
        <w:tc>
          <w:tcPr>
            <w:tcW w:w="6946" w:type="dxa"/>
          </w:tcPr>
          <w:p w14:paraId="2F4817D6"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Ved arbeid med anleggsmaskiner i eller ved spor skal maskinene være utstyrt med høyde- og sektorbegrensning.</w:t>
            </w:r>
          </w:p>
        </w:tc>
        <w:tc>
          <w:tcPr>
            <w:tcW w:w="1701" w:type="dxa"/>
          </w:tcPr>
          <w:p w14:paraId="7BC7362B"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LFS/ HSV</w:t>
            </w:r>
          </w:p>
        </w:tc>
      </w:tr>
      <w:tr w:rsidR="00726557" w:rsidRPr="00715ADE" w14:paraId="2EC4CCA4"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605562E1" w14:textId="77777777" w:rsidR="00726557" w:rsidRPr="00715ADE" w:rsidRDefault="00726557" w:rsidP="00EA23C2">
            <w:pPr>
              <w:spacing w:before="0" w:line="240" w:lineRule="auto"/>
            </w:pPr>
            <w:r w:rsidRPr="00715ADE">
              <w:t>13</w:t>
            </w:r>
          </w:p>
        </w:tc>
        <w:tc>
          <w:tcPr>
            <w:tcW w:w="6946" w:type="dxa"/>
          </w:tcPr>
          <w:p w14:paraId="46BF47FA"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Ved bruk av stormobil og annet skinnegående materiell med pantograf skal LSV kontakte HSV før forflytning ut av arbeidsområde/avvikling av sitt arbeidsområde-/ sted.</w:t>
            </w:r>
          </w:p>
        </w:tc>
        <w:tc>
          <w:tcPr>
            <w:tcW w:w="1701" w:type="dxa"/>
          </w:tcPr>
          <w:p w14:paraId="33390D6D"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LSV/ HSV</w:t>
            </w:r>
          </w:p>
        </w:tc>
      </w:tr>
      <w:tr w:rsidR="00726557" w:rsidRPr="00715ADE" w14:paraId="44466E67" w14:textId="77777777" w:rsidTr="00EA23C2">
        <w:tc>
          <w:tcPr>
            <w:cnfStyle w:val="001000000000" w:firstRow="0" w:lastRow="0" w:firstColumn="1" w:lastColumn="0" w:oddVBand="0" w:evenVBand="0" w:oddHBand="0" w:evenHBand="0" w:firstRowFirstColumn="0" w:firstRowLastColumn="0" w:lastRowFirstColumn="0" w:lastRowLastColumn="0"/>
            <w:tcW w:w="562" w:type="dxa"/>
            <w:shd w:val="clear" w:color="auto" w:fill="D2D4DE" w:themeFill="background2"/>
          </w:tcPr>
          <w:p w14:paraId="4EEB7257" w14:textId="77777777" w:rsidR="00726557" w:rsidRPr="00715ADE" w:rsidRDefault="00726557" w:rsidP="00EA23C2">
            <w:pPr>
              <w:spacing w:before="0" w:line="240" w:lineRule="auto"/>
            </w:pPr>
          </w:p>
          <w:p w14:paraId="398E4760" w14:textId="77777777" w:rsidR="00726557" w:rsidRPr="00715ADE" w:rsidRDefault="00726557" w:rsidP="00EA23C2">
            <w:pPr>
              <w:spacing w:before="0" w:line="240" w:lineRule="auto"/>
            </w:pPr>
          </w:p>
        </w:tc>
        <w:tc>
          <w:tcPr>
            <w:tcW w:w="6946" w:type="dxa"/>
            <w:shd w:val="clear" w:color="auto" w:fill="D2D4DE" w:themeFill="background2"/>
          </w:tcPr>
          <w:p w14:paraId="22550A90" w14:textId="5A0F577C"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color w:val="000000" w:themeColor="text1"/>
                <w:szCs w:val="22"/>
                <w:lang w:eastAsia="nb-NO"/>
              </w:rPr>
            </w:pPr>
            <w:r w:rsidRPr="00715ADE">
              <w:t xml:space="preserve">Aktivitet avslutning og </w:t>
            </w:r>
            <w:r w:rsidR="004F355A" w:rsidRPr="00715ADE">
              <w:t>på setting</w:t>
            </w:r>
            <w:r w:rsidRPr="00715ADE">
              <w:t xml:space="preserve"> av trafikk.</w:t>
            </w:r>
          </w:p>
        </w:tc>
        <w:tc>
          <w:tcPr>
            <w:tcW w:w="1701" w:type="dxa"/>
            <w:shd w:val="clear" w:color="auto" w:fill="D2D4DE" w:themeFill="background2"/>
          </w:tcPr>
          <w:p w14:paraId="3383043D"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26557" w:rsidRPr="00715ADE" w14:paraId="371EF37F"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5D0641E1" w14:textId="77777777" w:rsidR="00726557" w:rsidRPr="00715ADE" w:rsidRDefault="00726557" w:rsidP="00EA23C2">
            <w:pPr>
              <w:spacing w:before="0" w:line="240" w:lineRule="auto"/>
            </w:pPr>
            <w:r w:rsidRPr="00715ADE">
              <w:t>1</w:t>
            </w:r>
          </w:p>
        </w:tc>
        <w:tc>
          <w:tcPr>
            <w:tcW w:w="6946" w:type="dxa"/>
          </w:tcPr>
          <w:p w14:paraId="541A341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Etter endt arbeid er det viktig å påse at alle sikkerhetstiltak i forbindelse med arbeidet er avviklet, og at det ikke ligger igjen noe utstyr eller materiell som kan komme i farlig nærhet til sporet.</w:t>
            </w:r>
          </w:p>
          <w:p w14:paraId="0C4E6BDF"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p>
        </w:tc>
        <w:tc>
          <w:tcPr>
            <w:tcW w:w="1701" w:type="dxa"/>
          </w:tcPr>
          <w:p w14:paraId="378CFEFD"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HSV, LFS</w:t>
            </w:r>
          </w:p>
        </w:tc>
      </w:tr>
      <w:tr w:rsidR="00726557" w:rsidRPr="00715ADE" w14:paraId="121D5C8B"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397022D5" w14:textId="77777777" w:rsidR="00726557" w:rsidRPr="00715ADE" w:rsidRDefault="00726557" w:rsidP="00EA23C2">
            <w:pPr>
              <w:spacing w:before="0" w:line="240" w:lineRule="auto"/>
            </w:pPr>
            <w:r w:rsidRPr="00715ADE">
              <w:t>2</w:t>
            </w:r>
          </w:p>
        </w:tc>
        <w:tc>
          <w:tcPr>
            <w:tcW w:w="6946" w:type="dxa"/>
          </w:tcPr>
          <w:p w14:paraId="1DF51B19"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 xml:space="preserve">Skal sørge for at det foreligger skriftlig dokumentasjon på hvorvidt arbeidet er utført iht. gjeldende regelverk. </w:t>
            </w:r>
          </w:p>
          <w:p w14:paraId="5F1D6020"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rsidRPr="00715ADE">
              <w:rPr>
                <w:lang w:eastAsia="nb-NO"/>
              </w:rPr>
              <w:t>Skal signere på vedlegg STY-601049 «Skjema for påsetting av trafikk etter arbeid i og ved Bane NORs infrastruktur».</w:t>
            </w:r>
          </w:p>
        </w:tc>
        <w:tc>
          <w:tcPr>
            <w:tcW w:w="1701" w:type="dxa"/>
          </w:tcPr>
          <w:p w14:paraId="04FDA7DC" w14:textId="77777777" w:rsidR="00726557" w:rsidRPr="00715ADE" w:rsidRDefault="00726557"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Fagansvarlig for påsetting av trafikk.</w:t>
            </w:r>
          </w:p>
        </w:tc>
      </w:tr>
    </w:tbl>
    <w:p w14:paraId="0E1693E8" w14:textId="77777777" w:rsidR="00BD29EE" w:rsidRDefault="00BD29EE" w:rsidP="009B235A">
      <w:pPr>
        <w:pStyle w:val="STY3Brdtekst"/>
      </w:pPr>
    </w:p>
    <w:p w14:paraId="0482F814" w14:textId="77777777" w:rsidR="00756CC4" w:rsidRPr="00CD0D61" w:rsidRDefault="00756CC4" w:rsidP="00756CC4">
      <w:pPr>
        <w:pStyle w:val="STY3Overskrift1"/>
      </w:pPr>
      <w:bookmarkStart w:id="72" w:name="_Toc105157803"/>
      <w:bookmarkStart w:id="73" w:name="_Toc107235501"/>
      <w:r w:rsidRPr="009573B3">
        <w:t>Ansvar og myndighet</w:t>
      </w:r>
      <w:bookmarkEnd w:id="72"/>
      <w:bookmarkEnd w:id="73"/>
      <w:r w:rsidRPr="009573B3">
        <w:t> </w:t>
      </w:r>
    </w:p>
    <w:p w14:paraId="2F73C3D9" w14:textId="77777777" w:rsidR="00756CC4" w:rsidRDefault="00756CC4" w:rsidP="00756CC4">
      <w:pPr>
        <w:spacing w:before="0" w:line="240" w:lineRule="auto"/>
        <w:textAlignment w:val="baseline"/>
        <w:rPr>
          <w:rFonts w:eastAsia="Times New Roman" w:cs="Arial"/>
          <w:lang w:eastAsia="nb-NO"/>
        </w:rPr>
      </w:pPr>
    </w:p>
    <w:p w14:paraId="072D3899" w14:textId="77777777" w:rsidR="00756CC4" w:rsidRPr="009573B3" w:rsidRDefault="00756CC4" w:rsidP="00756CC4">
      <w:pPr>
        <w:spacing w:before="0" w:line="240" w:lineRule="auto"/>
        <w:textAlignment w:val="baseline"/>
        <w:rPr>
          <w:rFonts w:ascii="Segoe UI" w:eastAsia="Times New Roman" w:hAnsi="Segoe UI" w:cs="Segoe UI"/>
          <w:sz w:val="18"/>
          <w:szCs w:val="18"/>
          <w:lang w:eastAsia="nb-NO"/>
        </w:rPr>
      </w:pPr>
      <w:r w:rsidRPr="009573B3">
        <w:rPr>
          <w:rFonts w:eastAsia="Times New Roman" w:cs="Arial"/>
          <w:lang w:eastAsia="nb-NO"/>
        </w:rPr>
        <w:t>Bane NOR er tiltakshaver og byggherre og er alltid ansvarlig for planlegging og dimensjonering av sikkerheten på alle typer arbeid og prosjekter i og ved Bane NORs infrastruktur. </w:t>
      </w:r>
    </w:p>
    <w:p w14:paraId="6CE0F41C" w14:textId="77777777" w:rsidR="00756CC4" w:rsidRDefault="00756CC4" w:rsidP="00756CC4">
      <w:pPr>
        <w:spacing w:before="0" w:line="240" w:lineRule="auto"/>
        <w:ind w:left="270" w:hanging="270"/>
        <w:textAlignment w:val="baseline"/>
        <w:rPr>
          <w:rFonts w:eastAsia="Times New Roman" w:cs="Arial"/>
          <w:lang w:eastAsia="nb-NO"/>
        </w:rPr>
      </w:pPr>
      <w:r w:rsidRPr="009573B3">
        <w:rPr>
          <w:rFonts w:eastAsia="Times New Roman" w:cs="Arial"/>
          <w:lang w:eastAsia="nb-NO"/>
        </w:rPr>
        <w:t> </w:t>
      </w:r>
    </w:p>
    <w:tbl>
      <w:tblPr>
        <w:tblStyle w:val="BaneNOR21"/>
        <w:tblW w:w="0" w:type="auto"/>
        <w:tblLook w:val="04A0" w:firstRow="1" w:lastRow="0" w:firstColumn="1" w:lastColumn="0" w:noHBand="0" w:noVBand="1"/>
      </w:tblPr>
      <w:tblGrid>
        <w:gridCol w:w="562"/>
        <w:gridCol w:w="8500"/>
      </w:tblGrid>
      <w:tr w:rsidR="00756CC4" w:rsidRPr="00715ADE" w14:paraId="5AD62382" w14:textId="77777777" w:rsidTr="00EA2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0D01CEA9" w14:textId="77777777" w:rsidR="00756CC4" w:rsidRPr="00715ADE" w:rsidRDefault="00756CC4" w:rsidP="00EA23C2">
            <w:pPr>
              <w:spacing w:before="0" w:line="240" w:lineRule="auto"/>
            </w:pPr>
            <w:r w:rsidRPr="00715ADE">
              <w:lastRenderedPageBreak/>
              <w:t>Nr.</w:t>
            </w:r>
          </w:p>
        </w:tc>
        <w:tc>
          <w:tcPr>
            <w:tcW w:w="8500" w:type="dxa"/>
          </w:tcPr>
          <w:p w14:paraId="1961DFDF" w14:textId="77777777" w:rsidR="00756CC4" w:rsidRPr="00715ADE" w:rsidRDefault="00756CC4" w:rsidP="00EA23C2">
            <w:pPr>
              <w:spacing w:before="0" w:line="240" w:lineRule="auto"/>
              <w:cnfStyle w:val="100000000000" w:firstRow="1" w:lastRow="0" w:firstColumn="0" w:lastColumn="0" w:oddVBand="0" w:evenVBand="0" w:oddHBand="0" w:evenHBand="0" w:firstRowFirstColumn="0" w:firstRowLastColumn="0" w:lastRowFirstColumn="0" w:lastRowLastColumn="0"/>
            </w:pPr>
            <w:r w:rsidRPr="00715ADE">
              <w:t xml:space="preserve">Ansvar </w:t>
            </w:r>
          </w:p>
        </w:tc>
      </w:tr>
      <w:tr w:rsidR="00756CC4" w:rsidRPr="00715ADE" w14:paraId="35990084"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641D2697" w14:textId="77777777" w:rsidR="00756CC4" w:rsidRPr="00715ADE" w:rsidRDefault="00756CC4" w:rsidP="00EA23C2">
            <w:pPr>
              <w:spacing w:before="0" w:line="240" w:lineRule="auto"/>
            </w:pPr>
            <w:r w:rsidRPr="00715ADE">
              <w:t>1</w:t>
            </w:r>
          </w:p>
        </w:tc>
        <w:tc>
          <w:tcPr>
            <w:tcW w:w="8500" w:type="dxa"/>
          </w:tcPr>
          <w:p w14:paraId="4D5E4C11" w14:textId="63B2882C" w:rsidR="00756CC4" w:rsidRPr="00715ADE" w:rsidRDefault="009139E8" w:rsidP="00EA23C2">
            <w:pPr>
              <w:spacing w:before="0" w:line="240" w:lineRule="auto"/>
              <w:cnfStyle w:val="000000000000" w:firstRow="0" w:lastRow="0" w:firstColumn="0" w:lastColumn="0" w:oddVBand="0" w:evenVBand="0" w:oddHBand="0" w:evenHBand="0" w:firstRowFirstColumn="0" w:firstRowLastColumn="0" w:lastRowFirstColumn="0" w:lastRowLastColumn="0"/>
              <w:rPr>
                <w:lang w:eastAsia="nb-NO"/>
              </w:rPr>
            </w:pPr>
            <w:r>
              <w:t>Strekningsans</w:t>
            </w:r>
            <w:r w:rsidR="006733A6">
              <w:t>sjef</w:t>
            </w:r>
            <w:r>
              <w:t xml:space="preserve">: </w:t>
            </w:r>
            <w:r w:rsidR="00756CC4" w:rsidRPr="00715ADE">
              <w:t>Ansvar for sikkerheten på strekningen.</w:t>
            </w:r>
          </w:p>
        </w:tc>
      </w:tr>
      <w:tr w:rsidR="00756CC4" w:rsidRPr="00715ADE" w14:paraId="031321A1"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49B5A7B6" w14:textId="77777777" w:rsidR="00756CC4" w:rsidRPr="00715ADE" w:rsidRDefault="00756CC4" w:rsidP="00EA23C2">
            <w:pPr>
              <w:spacing w:before="0" w:line="240" w:lineRule="auto"/>
            </w:pPr>
            <w:r w:rsidRPr="00715ADE">
              <w:t>2</w:t>
            </w:r>
          </w:p>
        </w:tc>
        <w:tc>
          <w:tcPr>
            <w:tcW w:w="8500" w:type="dxa"/>
          </w:tcPr>
          <w:p w14:paraId="58EFD033"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Prosjektansvarlig:</w:t>
            </w:r>
            <w:r w:rsidRPr="00715ADE">
              <w:rPr>
                <w:lang w:eastAsia="nb-NO"/>
              </w:rPr>
              <w:t xml:space="preserve"> Overordnet ansvar for prosjektgjennomføringen.</w:t>
            </w:r>
          </w:p>
        </w:tc>
      </w:tr>
      <w:tr w:rsidR="00756CC4" w:rsidRPr="00715ADE" w14:paraId="57DC8E8D"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0FFDBC96" w14:textId="77777777" w:rsidR="00756CC4" w:rsidRPr="00715ADE" w:rsidRDefault="00756CC4" w:rsidP="00EA23C2">
            <w:pPr>
              <w:spacing w:before="0" w:line="240" w:lineRule="auto"/>
            </w:pPr>
            <w:r w:rsidRPr="00715ADE">
              <w:t>3</w:t>
            </w:r>
          </w:p>
        </w:tc>
        <w:tc>
          <w:tcPr>
            <w:tcW w:w="8500" w:type="dxa"/>
          </w:tcPr>
          <w:p w14:paraId="14388896"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rPr>
                <w:bCs/>
              </w:rPr>
              <w:t>Prosjektleder</w:t>
            </w:r>
            <w:r w:rsidRPr="00715ADE">
              <w:rPr>
                <w:bCs/>
                <w:lang w:eastAsia="nb-NO"/>
              </w:rPr>
              <w:t xml:space="preserve"> (PL) skal</w:t>
            </w:r>
            <w:r w:rsidRPr="00715ADE">
              <w:rPr>
                <w:lang w:eastAsia="nb-NO"/>
              </w:rPr>
              <w:t xml:space="preserve"> sikre at tiltak planlegges og gjennomføres i henhold til krav i denne instruks.</w:t>
            </w:r>
          </w:p>
        </w:tc>
      </w:tr>
      <w:tr w:rsidR="00756CC4" w:rsidRPr="00715ADE" w14:paraId="578AE55E"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43558992" w14:textId="77777777" w:rsidR="00756CC4" w:rsidRPr="00715ADE" w:rsidRDefault="00756CC4" w:rsidP="00EA23C2">
            <w:pPr>
              <w:spacing w:before="0" w:line="240" w:lineRule="auto"/>
            </w:pPr>
            <w:r w:rsidRPr="00715ADE">
              <w:t>4</w:t>
            </w:r>
          </w:p>
        </w:tc>
        <w:tc>
          <w:tcPr>
            <w:tcW w:w="8500" w:type="dxa"/>
          </w:tcPr>
          <w:p w14:paraId="438B716B" w14:textId="5271F672"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 xml:space="preserve">Fagleder: Fagansvarlig leder for enten elkraft, linjen eller signalavdelingene. </w:t>
            </w:r>
          </w:p>
        </w:tc>
      </w:tr>
      <w:tr w:rsidR="006733A6" w:rsidRPr="00715ADE" w14:paraId="5214ECCE"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3107C923" w14:textId="590B554C" w:rsidR="006733A6" w:rsidRPr="00715ADE" w:rsidRDefault="006733A6" w:rsidP="00EA23C2">
            <w:pPr>
              <w:spacing w:before="0" w:line="240" w:lineRule="auto"/>
            </w:pPr>
            <w:r>
              <w:t>5</w:t>
            </w:r>
          </w:p>
        </w:tc>
        <w:tc>
          <w:tcPr>
            <w:tcW w:w="8500" w:type="dxa"/>
          </w:tcPr>
          <w:p w14:paraId="12BC04E8" w14:textId="7FB83662" w:rsidR="006733A6" w:rsidRPr="00715ADE" w:rsidRDefault="006733A6" w:rsidP="00EA23C2">
            <w:pPr>
              <w:spacing w:before="0" w:line="240" w:lineRule="auto"/>
              <w:cnfStyle w:val="000000000000" w:firstRow="0" w:lastRow="0" w:firstColumn="0" w:lastColumn="0" w:oddVBand="0" w:evenVBand="0" w:oddHBand="0" w:evenHBand="0" w:firstRowFirstColumn="0" w:firstRowLastColumn="0" w:lastRowFirstColumn="0" w:lastRowLastColumn="0"/>
            </w:pPr>
            <w:r>
              <w:t>Sikkerhetsleder.</w:t>
            </w:r>
          </w:p>
        </w:tc>
      </w:tr>
      <w:tr w:rsidR="00756CC4" w:rsidRPr="00715ADE" w14:paraId="6B08DE2C"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068E3CA4" w14:textId="3E5BF68E" w:rsidR="00756CC4" w:rsidRPr="00715ADE" w:rsidRDefault="006733A6" w:rsidP="00EA23C2">
            <w:pPr>
              <w:spacing w:before="0" w:line="240" w:lineRule="auto"/>
            </w:pPr>
            <w:r>
              <w:t>6</w:t>
            </w:r>
          </w:p>
        </w:tc>
        <w:tc>
          <w:tcPr>
            <w:tcW w:w="8500" w:type="dxa"/>
          </w:tcPr>
          <w:p w14:paraId="19B90BDD"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Togleder: Ansvar for togframføringen</w:t>
            </w:r>
          </w:p>
        </w:tc>
      </w:tr>
      <w:tr w:rsidR="00756CC4" w:rsidRPr="00715ADE" w14:paraId="53899B93"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4E40235D" w14:textId="69BD26FA" w:rsidR="00756CC4" w:rsidRPr="00715ADE" w:rsidRDefault="006733A6" w:rsidP="00EA23C2">
            <w:pPr>
              <w:spacing w:before="0" w:line="240" w:lineRule="auto"/>
            </w:pPr>
            <w:r>
              <w:t>7</w:t>
            </w:r>
          </w:p>
        </w:tc>
        <w:tc>
          <w:tcPr>
            <w:tcW w:w="8500" w:type="dxa"/>
          </w:tcPr>
          <w:p w14:paraId="0D99777D"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Togekspeditør (TXP)</w:t>
            </w:r>
          </w:p>
        </w:tc>
      </w:tr>
      <w:tr w:rsidR="00756CC4" w:rsidRPr="00715ADE" w14:paraId="38C00E4E"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612233D6" w14:textId="7DAC53B6" w:rsidR="00756CC4" w:rsidRPr="00715ADE" w:rsidRDefault="006733A6" w:rsidP="00EA23C2">
            <w:pPr>
              <w:spacing w:before="0" w:line="240" w:lineRule="auto"/>
            </w:pPr>
            <w:r>
              <w:t>8</w:t>
            </w:r>
          </w:p>
        </w:tc>
        <w:tc>
          <w:tcPr>
            <w:tcW w:w="8500" w:type="dxa"/>
          </w:tcPr>
          <w:p w14:paraId="782B85FC"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Hovedsikkerhetsvakt (HSV)</w:t>
            </w:r>
          </w:p>
        </w:tc>
      </w:tr>
      <w:tr w:rsidR="00756CC4" w:rsidRPr="00715ADE" w14:paraId="6F071BCD"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3AF1A69F" w14:textId="45C3F3C3" w:rsidR="00756CC4" w:rsidRPr="00715ADE" w:rsidRDefault="006733A6" w:rsidP="00EA23C2">
            <w:pPr>
              <w:spacing w:before="0" w:line="240" w:lineRule="auto"/>
            </w:pPr>
            <w:r>
              <w:t>9</w:t>
            </w:r>
          </w:p>
        </w:tc>
        <w:tc>
          <w:tcPr>
            <w:tcW w:w="8500" w:type="dxa"/>
          </w:tcPr>
          <w:p w14:paraId="6391E4E5"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Lokal sikkerhetsvakt (LSV)</w:t>
            </w:r>
          </w:p>
        </w:tc>
      </w:tr>
      <w:tr w:rsidR="00756CC4" w:rsidRPr="00715ADE" w14:paraId="7EA4846E"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7EC275EA" w14:textId="1E4EE910" w:rsidR="00756CC4" w:rsidRPr="00715ADE" w:rsidRDefault="006733A6" w:rsidP="00EA23C2">
            <w:pPr>
              <w:spacing w:before="0" w:line="240" w:lineRule="auto"/>
            </w:pPr>
            <w:r>
              <w:t>10</w:t>
            </w:r>
          </w:p>
        </w:tc>
        <w:tc>
          <w:tcPr>
            <w:tcW w:w="8500" w:type="dxa"/>
          </w:tcPr>
          <w:p w14:paraId="05328853"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Leder for elsikkerhet (LFS)</w:t>
            </w:r>
          </w:p>
        </w:tc>
      </w:tr>
      <w:tr w:rsidR="00756CC4" w:rsidRPr="00715ADE" w14:paraId="41946A05" w14:textId="77777777" w:rsidTr="00EA23C2">
        <w:tc>
          <w:tcPr>
            <w:cnfStyle w:val="001000000000" w:firstRow="0" w:lastRow="0" w:firstColumn="1" w:lastColumn="0" w:oddVBand="0" w:evenVBand="0" w:oddHBand="0" w:evenHBand="0" w:firstRowFirstColumn="0" w:firstRowLastColumn="0" w:lastRowFirstColumn="0" w:lastRowLastColumn="0"/>
            <w:tcW w:w="562" w:type="dxa"/>
          </w:tcPr>
          <w:p w14:paraId="08797D94" w14:textId="3159149C" w:rsidR="00756CC4" w:rsidRPr="00715ADE" w:rsidRDefault="006733A6" w:rsidP="00EA23C2">
            <w:pPr>
              <w:spacing w:before="0" w:line="240" w:lineRule="auto"/>
            </w:pPr>
            <w:r>
              <w:t>11</w:t>
            </w:r>
          </w:p>
        </w:tc>
        <w:tc>
          <w:tcPr>
            <w:tcW w:w="8500" w:type="dxa"/>
          </w:tcPr>
          <w:p w14:paraId="37D355EE" w14:textId="77777777" w:rsidR="00756CC4" w:rsidRPr="00715ADE" w:rsidRDefault="00756CC4"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Arbeidsleder</w:t>
            </w:r>
          </w:p>
        </w:tc>
      </w:tr>
    </w:tbl>
    <w:p w14:paraId="75B4247E" w14:textId="77777777" w:rsidR="00756CC4" w:rsidRPr="009573B3" w:rsidRDefault="00756CC4" w:rsidP="00756CC4">
      <w:pPr>
        <w:spacing w:before="0" w:line="240" w:lineRule="auto"/>
        <w:ind w:left="270" w:hanging="270"/>
        <w:textAlignment w:val="baseline"/>
        <w:rPr>
          <w:rFonts w:ascii="Segoe UI" w:eastAsia="Times New Roman" w:hAnsi="Segoe UI" w:cs="Segoe UI"/>
          <w:sz w:val="18"/>
          <w:szCs w:val="18"/>
          <w:lang w:eastAsia="nb-NO"/>
        </w:rPr>
      </w:pPr>
    </w:p>
    <w:p w14:paraId="4EF9E5CB" w14:textId="77777777" w:rsidR="00756CC4" w:rsidRPr="004D2608" w:rsidRDefault="00756CC4" w:rsidP="009B235A">
      <w:pPr>
        <w:pStyle w:val="STY3Brdtekst"/>
      </w:pPr>
    </w:p>
    <w:p w14:paraId="3AB9CBE0" w14:textId="77777777" w:rsidR="009B235A" w:rsidRPr="009573B3" w:rsidRDefault="009B235A" w:rsidP="00E93902">
      <w:pPr>
        <w:pStyle w:val="STY3Overskrift1"/>
      </w:pPr>
      <w:bookmarkStart w:id="74" w:name="_Toc105157825"/>
      <w:bookmarkStart w:id="75" w:name="_Toc107235502"/>
      <w:r w:rsidRPr="009573B3">
        <w:t>Rapportering</w:t>
      </w:r>
      <w:bookmarkEnd w:id="74"/>
      <w:bookmarkEnd w:id="75"/>
      <w:r w:rsidRPr="009573B3">
        <w:t> </w:t>
      </w:r>
    </w:p>
    <w:p w14:paraId="04CF3635" w14:textId="77777777" w:rsidR="009B235A" w:rsidRPr="004D2608" w:rsidRDefault="009B235A" w:rsidP="009B235A">
      <w:pPr>
        <w:pStyle w:val="paragraph"/>
        <w:spacing w:before="0" w:beforeAutospacing="0" w:after="0" w:afterAutospacing="0"/>
        <w:textAlignment w:val="baseline"/>
        <w:rPr>
          <w:rFonts w:ascii="Arial" w:eastAsiaTheme="minorHAnsi" w:hAnsi="Arial" w:cstheme="minorBidi"/>
          <w:sz w:val="20"/>
          <w:szCs w:val="20"/>
          <w:lang w:eastAsia="en-US"/>
        </w:rPr>
      </w:pPr>
      <w:r w:rsidRPr="004D2608">
        <w:rPr>
          <w:rFonts w:ascii="Arial" w:eastAsiaTheme="minorHAnsi" w:hAnsi="Arial" w:cstheme="minorBidi"/>
          <w:sz w:val="20"/>
          <w:szCs w:val="20"/>
          <w:lang w:eastAsia="en-US"/>
        </w:rPr>
        <w:t>Internt skal STY-604636 Håndtering av avvik og uønskede hendelser – konsernprosedyre følges.  </w:t>
      </w:r>
    </w:p>
    <w:p w14:paraId="1C5F3CF6" w14:textId="505D08AA" w:rsidR="009B235A" w:rsidRPr="004D2608" w:rsidRDefault="009B235A" w:rsidP="009B235A">
      <w:pPr>
        <w:pStyle w:val="paragraph"/>
        <w:spacing w:before="0" w:beforeAutospacing="0" w:after="0" w:afterAutospacing="0"/>
        <w:textAlignment w:val="baseline"/>
        <w:rPr>
          <w:rFonts w:ascii="Arial" w:eastAsiaTheme="minorHAnsi" w:hAnsi="Arial" w:cstheme="minorBidi"/>
          <w:sz w:val="20"/>
          <w:szCs w:val="20"/>
          <w:lang w:eastAsia="en-US"/>
        </w:rPr>
      </w:pPr>
      <w:r w:rsidRPr="004D2608">
        <w:rPr>
          <w:rFonts w:ascii="Arial" w:eastAsiaTheme="minorHAnsi" w:hAnsi="Arial" w:cstheme="minorBidi"/>
          <w:sz w:val="20"/>
          <w:szCs w:val="20"/>
          <w:lang w:eastAsia="en-US"/>
        </w:rPr>
        <w:t> Skader med og uten fravær, ulykker, tilløp og farlig forhold skal rapporteres og legges inn i Synergi.</w:t>
      </w:r>
      <w:r w:rsidR="00ED0F0F">
        <w:rPr>
          <w:rFonts w:ascii="Arial" w:eastAsiaTheme="minorHAnsi" w:hAnsi="Arial" w:cstheme="minorBidi"/>
          <w:sz w:val="20"/>
          <w:szCs w:val="20"/>
          <w:lang w:eastAsia="en-US"/>
        </w:rPr>
        <w:t xml:space="preserve"> Alvorlige personskader skal rapporteres til Arbeidstilsynet (AT).</w:t>
      </w:r>
      <w:r w:rsidRPr="004D2608">
        <w:rPr>
          <w:rFonts w:ascii="Arial" w:eastAsiaTheme="minorHAnsi" w:hAnsi="Arial" w:cstheme="minorBidi"/>
          <w:sz w:val="20"/>
          <w:szCs w:val="20"/>
          <w:lang w:eastAsia="en-US"/>
        </w:rPr>
        <w:t> </w:t>
      </w:r>
    </w:p>
    <w:p w14:paraId="0CB27B91" w14:textId="64A82027" w:rsidR="009B235A" w:rsidRDefault="009B235A" w:rsidP="009B235A">
      <w:pPr>
        <w:pStyle w:val="paragraph"/>
        <w:spacing w:before="0" w:beforeAutospacing="0" w:after="0" w:afterAutospacing="0"/>
        <w:textAlignment w:val="baseline"/>
        <w:rPr>
          <w:rFonts w:ascii="Arial" w:eastAsiaTheme="minorHAnsi" w:hAnsi="Arial" w:cstheme="minorBidi"/>
          <w:sz w:val="20"/>
          <w:szCs w:val="20"/>
          <w:lang w:eastAsia="en-US"/>
        </w:rPr>
      </w:pPr>
      <w:r w:rsidRPr="004D2608">
        <w:rPr>
          <w:rFonts w:ascii="Arial" w:eastAsiaTheme="minorHAnsi" w:hAnsi="Arial" w:cstheme="minorBidi"/>
          <w:sz w:val="20"/>
          <w:szCs w:val="20"/>
          <w:lang w:eastAsia="en-US"/>
        </w:rPr>
        <w:t>Ulykker knyttet til høyspenningsanlegget skal umiddelbart rapporteres til Driftsleder og videre til DSB. </w:t>
      </w:r>
    </w:p>
    <w:p w14:paraId="20E65814" w14:textId="77777777" w:rsidR="00726557" w:rsidRPr="004D2608" w:rsidRDefault="00726557" w:rsidP="009B235A">
      <w:pPr>
        <w:pStyle w:val="paragraph"/>
        <w:spacing w:before="0" w:beforeAutospacing="0" w:after="0" w:afterAutospacing="0"/>
        <w:textAlignment w:val="baseline"/>
        <w:rPr>
          <w:rFonts w:ascii="Arial" w:eastAsiaTheme="minorHAnsi" w:hAnsi="Arial" w:cstheme="minorBidi"/>
          <w:sz w:val="20"/>
          <w:szCs w:val="20"/>
          <w:lang w:eastAsia="en-US"/>
        </w:rPr>
      </w:pPr>
    </w:p>
    <w:p w14:paraId="363B271E" w14:textId="77777777" w:rsidR="009B235A" w:rsidRPr="009573B3" w:rsidRDefault="009B235A" w:rsidP="00E93902">
      <w:pPr>
        <w:pStyle w:val="STY3Overskrift1"/>
      </w:pPr>
      <w:bookmarkStart w:id="76" w:name="_Toc105157826"/>
      <w:bookmarkStart w:id="77" w:name="_Toc107235503"/>
      <w:r w:rsidRPr="009573B3">
        <w:t>Fravik fra prosedyre</w:t>
      </w:r>
      <w:bookmarkEnd w:id="76"/>
      <w:bookmarkEnd w:id="77"/>
      <w:r w:rsidRPr="009573B3">
        <w:t> </w:t>
      </w:r>
    </w:p>
    <w:p w14:paraId="165881A4" w14:textId="74FDC5D1" w:rsidR="009B235A" w:rsidRPr="004D2608" w:rsidRDefault="009B235A" w:rsidP="009B235A">
      <w:pPr>
        <w:pStyle w:val="STY3Brdtekst"/>
      </w:pPr>
      <w:r w:rsidRPr="004D2608">
        <w:t xml:space="preserve">Begrunnet behov for </w:t>
      </w:r>
      <w:r w:rsidR="009139E8">
        <w:t>fr</w:t>
      </w:r>
      <w:r w:rsidR="009139E8" w:rsidRPr="004D2608">
        <w:t>avik</w:t>
      </w:r>
      <w:r w:rsidRPr="004D2608">
        <w:t xml:space="preserve"> fra krav i denne prosedyre skal behandles av dokumenteier.  </w:t>
      </w:r>
    </w:p>
    <w:p w14:paraId="5C723EF4" w14:textId="77777777" w:rsidR="009B235A" w:rsidRPr="004D2608" w:rsidRDefault="009B235A" w:rsidP="009B235A">
      <w:pPr>
        <w:pStyle w:val="STY3Brdtekst"/>
      </w:pPr>
      <w:r w:rsidRPr="004D2608">
        <w:t>Den som søker om fravik, skal innhente en skriftlig godkjenning fra dokumenteier før endringen/aktiviteten gjennomføres.</w:t>
      </w:r>
    </w:p>
    <w:p w14:paraId="215BA61E" w14:textId="77777777" w:rsidR="009B235A" w:rsidRPr="00715ADE" w:rsidRDefault="009B235A" w:rsidP="00726557">
      <w:pPr>
        <w:pStyle w:val="STY3Overskrift1"/>
      </w:pPr>
      <w:bookmarkStart w:id="78" w:name="_Toc11239651"/>
      <w:bookmarkStart w:id="79" w:name="_Toc105157838"/>
      <w:bookmarkStart w:id="80" w:name="_Toc107235504"/>
      <w:r w:rsidRPr="00715ADE">
        <w:t>Referanser</w:t>
      </w:r>
      <w:bookmarkEnd w:id="78"/>
      <w:bookmarkEnd w:id="79"/>
      <w:bookmarkEnd w:id="80"/>
    </w:p>
    <w:p w14:paraId="54007E0E" w14:textId="77777777" w:rsidR="009B235A" w:rsidRPr="00715ADE" w:rsidRDefault="009B235A" w:rsidP="009B235A">
      <w:pPr>
        <w:rPr>
          <w:rFonts w:eastAsia="Times New Roman" w:cs="Times New Roman"/>
        </w:rPr>
      </w:pPr>
    </w:p>
    <w:tbl>
      <w:tblPr>
        <w:tblStyle w:val="BaneNOR21"/>
        <w:tblW w:w="0" w:type="auto"/>
        <w:tblLook w:val="04A0" w:firstRow="1" w:lastRow="0" w:firstColumn="1" w:lastColumn="0" w:noHBand="0" w:noVBand="1"/>
      </w:tblPr>
      <w:tblGrid>
        <w:gridCol w:w="5665"/>
        <w:gridCol w:w="3397"/>
      </w:tblGrid>
      <w:tr w:rsidR="009B235A" w:rsidRPr="00715ADE" w14:paraId="05CE03A0" w14:textId="77777777" w:rsidTr="00C215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65" w:type="dxa"/>
          </w:tcPr>
          <w:p w14:paraId="31F0AF8F" w14:textId="77777777" w:rsidR="009B235A" w:rsidRPr="00715ADE" w:rsidRDefault="009B235A" w:rsidP="00EA23C2">
            <w:pPr>
              <w:spacing w:before="0" w:line="240" w:lineRule="auto"/>
              <w:rPr>
                <w:szCs w:val="18"/>
              </w:rPr>
            </w:pPr>
            <w:r w:rsidRPr="00715ADE">
              <w:t>Dokument-tittel</w:t>
            </w:r>
          </w:p>
        </w:tc>
        <w:tc>
          <w:tcPr>
            <w:tcW w:w="3397" w:type="dxa"/>
          </w:tcPr>
          <w:p w14:paraId="798BDDEF" w14:textId="77777777" w:rsidR="009B235A" w:rsidRPr="00715ADE" w:rsidRDefault="009B235A" w:rsidP="00EA23C2">
            <w:pPr>
              <w:spacing w:before="0" w:line="240" w:lineRule="auto"/>
              <w:cnfStyle w:val="100000000000" w:firstRow="1" w:lastRow="0" w:firstColumn="0" w:lastColumn="0" w:oddVBand="0" w:evenVBand="0" w:oddHBand="0" w:evenHBand="0" w:firstRowFirstColumn="0" w:firstRowLastColumn="0" w:lastRowFirstColumn="0" w:lastRowLastColumn="0"/>
              <w:rPr>
                <w:szCs w:val="18"/>
              </w:rPr>
            </w:pPr>
            <w:r w:rsidRPr="00715ADE">
              <w:rPr>
                <w:szCs w:val="18"/>
              </w:rPr>
              <w:t>Dato</w:t>
            </w:r>
          </w:p>
        </w:tc>
      </w:tr>
      <w:tr w:rsidR="009B235A" w:rsidRPr="00715ADE" w14:paraId="00990C77" w14:textId="77777777" w:rsidTr="00EA23C2">
        <w:tc>
          <w:tcPr>
            <w:cnfStyle w:val="001000000000" w:firstRow="0" w:lastRow="0" w:firstColumn="1" w:lastColumn="0" w:oddVBand="0" w:evenVBand="0" w:oddHBand="0" w:evenHBand="0" w:firstRowFirstColumn="0" w:firstRowLastColumn="0" w:lastRowFirstColumn="0" w:lastRowLastColumn="0"/>
            <w:tcW w:w="5665" w:type="dxa"/>
          </w:tcPr>
          <w:p w14:paraId="4B6DD6E2" w14:textId="77777777" w:rsidR="009B235A" w:rsidRPr="00715ADE" w:rsidRDefault="009B235A" w:rsidP="00EA23C2">
            <w:pPr>
              <w:spacing w:before="0" w:line="240" w:lineRule="auto"/>
            </w:pPr>
            <w:r w:rsidRPr="00715ADE">
              <w:t>Arbeidsmiljøloven med forskrifter.</w:t>
            </w:r>
          </w:p>
        </w:tc>
        <w:tc>
          <w:tcPr>
            <w:tcW w:w="3397" w:type="dxa"/>
          </w:tcPr>
          <w:p w14:paraId="4FD97A10"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 xml:space="preserve">Kap. 2, arbeidsgiver og arbeidstakers plikter, §2.2, </w:t>
            </w:r>
          </w:p>
          <w:p w14:paraId="652C891C"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Kap. 3, virkemidler i arbeidsmiljøarbeidet.</w:t>
            </w:r>
          </w:p>
          <w:p w14:paraId="7894D414"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Kap.4.krav til arbeidsmiljøet.</w:t>
            </w:r>
          </w:p>
        </w:tc>
      </w:tr>
      <w:tr w:rsidR="009B235A" w:rsidRPr="00715ADE" w14:paraId="59D41AAB" w14:textId="77777777" w:rsidTr="00EA23C2">
        <w:tc>
          <w:tcPr>
            <w:cnfStyle w:val="001000000000" w:firstRow="0" w:lastRow="0" w:firstColumn="1" w:lastColumn="0" w:oddVBand="0" w:evenVBand="0" w:oddHBand="0" w:evenHBand="0" w:firstRowFirstColumn="0" w:firstRowLastColumn="0" w:lastRowFirstColumn="0" w:lastRowLastColumn="0"/>
            <w:tcW w:w="5665" w:type="dxa"/>
          </w:tcPr>
          <w:p w14:paraId="0A7FD4D3" w14:textId="77777777" w:rsidR="009B235A" w:rsidRPr="00715ADE" w:rsidRDefault="009B235A" w:rsidP="00EA23C2">
            <w:pPr>
              <w:spacing w:before="0" w:line="240" w:lineRule="auto"/>
            </w:pPr>
            <w:r w:rsidRPr="00715ADE">
              <w:t>Internkontrollforskriften</w:t>
            </w:r>
          </w:p>
        </w:tc>
        <w:tc>
          <w:tcPr>
            <w:tcW w:w="3397" w:type="dxa"/>
          </w:tcPr>
          <w:p w14:paraId="651460D8"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§2 virkeområde, § 4, plikt til internkontroll, §5, Innholdet i det systematiske HMS arbeidet, § 6, samordning.</w:t>
            </w:r>
          </w:p>
        </w:tc>
      </w:tr>
      <w:tr w:rsidR="009B235A" w:rsidRPr="00715ADE" w14:paraId="66738079" w14:textId="77777777" w:rsidTr="00EA23C2">
        <w:tc>
          <w:tcPr>
            <w:cnfStyle w:val="001000000000" w:firstRow="0" w:lastRow="0" w:firstColumn="1" w:lastColumn="0" w:oddVBand="0" w:evenVBand="0" w:oddHBand="0" w:evenHBand="0" w:firstRowFirstColumn="0" w:firstRowLastColumn="0" w:lastRowFirstColumn="0" w:lastRowLastColumn="0"/>
            <w:tcW w:w="5665" w:type="dxa"/>
          </w:tcPr>
          <w:p w14:paraId="390FEC56" w14:textId="77777777" w:rsidR="009B235A" w:rsidRPr="00715ADE" w:rsidRDefault="009B235A" w:rsidP="00EA23C2">
            <w:pPr>
              <w:spacing w:before="0" w:line="240" w:lineRule="auto"/>
            </w:pPr>
            <w:r w:rsidRPr="00715ADE">
              <w:t>Byggherreforskriften</w:t>
            </w:r>
          </w:p>
        </w:tc>
        <w:tc>
          <w:tcPr>
            <w:tcW w:w="3397" w:type="dxa"/>
          </w:tcPr>
          <w:p w14:paraId="32EA6D65"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Kap. 1, Innledende bestemmelser, Kap. 2, byggherrens plikter, Kap. 3, den prosjekterendes plikter</w:t>
            </w:r>
          </w:p>
        </w:tc>
      </w:tr>
      <w:tr w:rsidR="009B235A" w:rsidRPr="00715ADE" w14:paraId="344EB40B" w14:textId="77777777" w:rsidTr="00EA23C2">
        <w:tc>
          <w:tcPr>
            <w:cnfStyle w:val="001000000000" w:firstRow="0" w:lastRow="0" w:firstColumn="1" w:lastColumn="0" w:oddVBand="0" w:evenVBand="0" w:oddHBand="0" w:evenHBand="0" w:firstRowFirstColumn="0" w:firstRowLastColumn="0" w:lastRowFirstColumn="0" w:lastRowLastColumn="0"/>
            <w:tcW w:w="5665" w:type="dxa"/>
          </w:tcPr>
          <w:p w14:paraId="7814986A" w14:textId="1DEB9E49" w:rsidR="009B235A" w:rsidRPr="00715ADE" w:rsidRDefault="009B235A" w:rsidP="00EA23C2">
            <w:pPr>
              <w:spacing w:before="0" w:line="240" w:lineRule="auto"/>
            </w:pPr>
            <w:r w:rsidRPr="00715ADE">
              <w:lastRenderedPageBreak/>
              <w:t>Trafikkregler for jernbanen</w:t>
            </w:r>
            <w:r w:rsidR="0081331A">
              <w:t>s nett</w:t>
            </w:r>
            <w:r w:rsidRPr="00715ADE">
              <w:t xml:space="preserve"> (TJN) </w:t>
            </w:r>
          </w:p>
        </w:tc>
        <w:tc>
          <w:tcPr>
            <w:tcW w:w="3397" w:type="dxa"/>
          </w:tcPr>
          <w:p w14:paraId="49282161"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Kap. 2, dokumentasjon, ruter og kommunikasjon.</w:t>
            </w:r>
          </w:p>
          <w:p w14:paraId="23955E48"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Kap. 10, arbeid i spor.</w:t>
            </w:r>
          </w:p>
        </w:tc>
      </w:tr>
      <w:tr w:rsidR="009B235A" w:rsidRPr="00715ADE" w14:paraId="145B9A2C" w14:textId="77777777" w:rsidTr="00EA23C2">
        <w:tc>
          <w:tcPr>
            <w:cnfStyle w:val="001000000000" w:firstRow="0" w:lastRow="0" w:firstColumn="1" w:lastColumn="0" w:oddVBand="0" w:evenVBand="0" w:oddHBand="0" w:evenHBand="0" w:firstRowFirstColumn="0" w:firstRowLastColumn="0" w:lastRowFirstColumn="0" w:lastRowLastColumn="0"/>
            <w:tcW w:w="5665" w:type="dxa"/>
          </w:tcPr>
          <w:p w14:paraId="4A5DD333" w14:textId="77777777" w:rsidR="009B235A" w:rsidRPr="00715ADE" w:rsidRDefault="009B235A" w:rsidP="00EA23C2">
            <w:pPr>
              <w:spacing w:before="0" w:line="240" w:lineRule="auto"/>
            </w:pPr>
            <w:r w:rsidRPr="00715ADE">
              <w:t>FSE Forskrift om sikkerhet ved arbeid i og drift av elektriske anlegg</w:t>
            </w:r>
          </w:p>
        </w:tc>
        <w:tc>
          <w:tcPr>
            <w:tcW w:w="3397" w:type="dxa"/>
          </w:tcPr>
          <w:p w14:paraId="0C7C3721"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Hele</w:t>
            </w:r>
          </w:p>
        </w:tc>
      </w:tr>
      <w:tr w:rsidR="009B235A" w:rsidRPr="00715ADE" w14:paraId="125F04E5" w14:textId="77777777" w:rsidTr="00EA23C2">
        <w:tc>
          <w:tcPr>
            <w:cnfStyle w:val="001000000000" w:firstRow="0" w:lastRow="0" w:firstColumn="1" w:lastColumn="0" w:oddVBand="0" w:evenVBand="0" w:oddHBand="0" w:evenHBand="0" w:firstRowFirstColumn="0" w:firstRowLastColumn="0" w:lastRowFirstColumn="0" w:lastRowLastColumn="0"/>
            <w:tcW w:w="5665" w:type="dxa"/>
          </w:tcPr>
          <w:p w14:paraId="193651C5" w14:textId="77777777" w:rsidR="009B235A" w:rsidRPr="00715ADE" w:rsidRDefault="009B235A" w:rsidP="00EA23C2">
            <w:pPr>
              <w:spacing w:before="0" w:line="240" w:lineRule="auto"/>
            </w:pPr>
            <w:r w:rsidRPr="00715ADE">
              <w:t>STY-604636. Håndtering av avvik og uønskede hendelser – konsernprosedyre.</w:t>
            </w:r>
          </w:p>
        </w:tc>
        <w:tc>
          <w:tcPr>
            <w:tcW w:w="3397" w:type="dxa"/>
          </w:tcPr>
          <w:p w14:paraId="53EBA67E" w14:textId="77777777" w:rsidR="009B235A" w:rsidRPr="00715ADE" w:rsidRDefault="009B235A" w:rsidP="00EA23C2">
            <w:pPr>
              <w:spacing w:before="0" w:line="240" w:lineRule="auto"/>
              <w:cnfStyle w:val="000000000000" w:firstRow="0" w:lastRow="0" w:firstColumn="0" w:lastColumn="0" w:oddVBand="0" w:evenVBand="0" w:oddHBand="0" w:evenHBand="0" w:firstRowFirstColumn="0" w:firstRowLastColumn="0" w:lastRowFirstColumn="0" w:lastRowLastColumn="0"/>
            </w:pPr>
            <w:r w:rsidRPr="00715ADE">
              <w:t>Hele</w:t>
            </w:r>
          </w:p>
        </w:tc>
      </w:tr>
    </w:tbl>
    <w:p w14:paraId="624B85DA" w14:textId="77777777" w:rsidR="009B235A" w:rsidRDefault="009B235A" w:rsidP="009B235A">
      <w:pPr>
        <w:rPr>
          <w:rFonts w:eastAsia="Times New Roman" w:cs="Times New Roman"/>
        </w:rPr>
      </w:pPr>
    </w:p>
    <w:p w14:paraId="619E079C" w14:textId="77777777" w:rsidR="00B838DB" w:rsidRDefault="00B838DB" w:rsidP="0066167A">
      <w:pPr>
        <w:pStyle w:val="STY3Overskrift1"/>
      </w:pPr>
      <w:bookmarkStart w:id="81" w:name="_Toc107235505"/>
      <w:r>
        <w:t>Revisjonsoversikt</w:t>
      </w:r>
      <w:bookmarkEnd w:id="81"/>
    </w:p>
    <w:p w14:paraId="619E079D" w14:textId="77777777" w:rsidR="00B838DB" w:rsidRPr="00B838DB" w:rsidRDefault="00B838DB" w:rsidP="00B838DB">
      <w:pPr>
        <w:pStyle w:val="STY3Brdtekst"/>
      </w:pPr>
    </w:p>
    <w:tbl>
      <w:tblPr>
        <w:tblStyle w:val="BaneNOR"/>
        <w:tblW w:w="0" w:type="auto"/>
        <w:tblLook w:val="04A0" w:firstRow="1" w:lastRow="0" w:firstColumn="1" w:lastColumn="0" w:noHBand="0" w:noVBand="1"/>
      </w:tblPr>
      <w:tblGrid>
        <w:gridCol w:w="1271"/>
        <w:gridCol w:w="1418"/>
        <w:gridCol w:w="6598"/>
      </w:tblGrid>
      <w:tr w:rsidR="00B838DB" w14:paraId="619E07A1" w14:textId="77777777" w:rsidTr="00C41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19E079E" w14:textId="77777777" w:rsidR="00B838DB" w:rsidRDefault="00B838DB" w:rsidP="00C417D1">
            <w:pPr>
              <w:pStyle w:val="STY3Tabelltittel"/>
            </w:pPr>
            <w:r>
              <w:t>Rev nr</w:t>
            </w:r>
          </w:p>
        </w:tc>
        <w:tc>
          <w:tcPr>
            <w:tcW w:w="1418" w:type="dxa"/>
          </w:tcPr>
          <w:p w14:paraId="619E079F" w14:textId="77777777" w:rsidR="00B838DB" w:rsidRDefault="00B838DB" w:rsidP="00C417D1">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619E07A0" w14:textId="77777777" w:rsidR="00B838DB" w:rsidRDefault="00B838DB" w:rsidP="00C417D1">
            <w:pPr>
              <w:pStyle w:val="STY3Tabelltittel"/>
              <w:cnfStyle w:val="100000000000" w:firstRow="1" w:lastRow="0" w:firstColumn="0" w:lastColumn="0" w:oddVBand="0" w:evenVBand="0" w:oddHBand="0" w:evenHBand="0" w:firstRowFirstColumn="0" w:firstRowLastColumn="0" w:lastRowFirstColumn="0" w:lastRowLastColumn="0"/>
            </w:pPr>
            <w:r>
              <w:t>Hovedendring</w:t>
            </w:r>
          </w:p>
        </w:tc>
      </w:tr>
      <w:tr w:rsidR="00B838DB" w:rsidRPr="00477057" w14:paraId="619E07A5" w14:textId="77777777" w:rsidTr="00C417D1">
        <w:tc>
          <w:tcPr>
            <w:cnfStyle w:val="001000000000" w:firstRow="0" w:lastRow="0" w:firstColumn="1" w:lastColumn="0" w:oddVBand="0" w:evenVBand="0" w:oddHBand="0" w:evenHBand="0" w:firstRowFirstColumn="0" w:firstRowLastColumn="0" w:lastRowFirstColumn="0" w:lastRowLastColumn="0"/>
            <w:tcW w:w="1271" w:type="dxa"/>
          </w:tcPr>
          <w:p w14:paraId="619E07A2" w14:textId="45592DCA" w:rsidR="00B838DB" w:rsidRPr="00477057" w:rsidRDefault="00C2155A" w:rsidP="00477057">
            <w:pPr>
              <w:pStyle w:val="STY3Tabellradtekst"/>
            </w:pPr>
            <w:sdt>
              <w:sdtPr>
                <w:id w:val="147639826"/>
                <w:placeholder>
                  <w:docPart w:val="0B725FAAEDF54FC8BF2F317828E53F51"/>
                </w:placeholder>
                <w:dataBinding w:prefixMappings="xmlns:ns0='http://software-innovation/documentproduction' " w:xpath="/ns0:customXmlPart[1]/ns0:view[1]/ns0:fields[1]/ns0:field[5]" w:storeItemID="{EE2D314F-DE7E-4FB6-99CE-78C2DFFCD77D}"/>
                <w:text/>
              </w:sdtPr>
              <w:sdtEndPr/>
              <w:sdtContent>
                <w:r>
                  <w:t>026</w:t>
                </w:r>
              </w:sdtContent>
            </w:sdt>
          </w:p>
        </w:tc>
        <w:tc>
          <w:tcPr>
            <w:tcW w:w="1418" w:type="dxa"/>
          </w:tcPr>
          <w:p w14:paraId="619E07A3" w14:textId="41049066" w:rsidR="00B838DB" w:rsidRPr="00477057" w:rsidRDefault="00C2155A" w:rsidP="00477057">
            <w:pPr>
              <w:pStyle w:val="STY3Tabellradtekst"/>
              <w:cnfStyle w:val="000000000000" w:firstRow="0" w:lastRow="0" w:firstColumn="0" w:lastColumn="0" w:oddVBand="0" w:evenVBand="0" w:oddHBand="0" w:evenHBand="0" w:firstRowFirstColumn="0" w:firstRowLastColumn="0" w:lastRowFirstColumn="0" w:lastRowLastColumn="0"/>
            </w:pPr>
            <w:sdt>
              <w:sdtPr>
                <w:id w:val="964240342"/>
                <w:placeholder>
                  <w:docPart w:val="879AD7E430874F3CBBB218040BB7C97B"/>
                </w:placeholder>
                <w:dataBinding w:prefixMappings="xmlns:ns0='http://software-innovation/documentproduction' " w:xpath="/ns0:customXmlPart[1]/ns0:view[1]/ns0:fields[1]/ns0:field[6]" w:storeItemID="{EE2D314F-DE7E-4FB6-99CE-78C2DFFCD77D}"/>
                <w:text/>
              </w:sdtPr>
              <w:sdtEndPr/>
              <w:sdtContent>
                <w:r>
                  <w:t>15.01.2024</w:t>
                </w:r>
              </w:sdtContent>
            </w:sdt>
          </w:p>
        </w:tc>
        <w:tc>
          <w:tcPr>
            <w:tcW w:w="6598" w:type="dxa"/>
          </w:tcPr>
          <w:p w14:paraId="619E07A4" w14:textId="02D35FA5" w:rsidR="00B838DB" w:rsidRPr="00477057" w:rsidRDefault="00C2155A" w:rsidP="00477057">
            <w:pPr>
              <w:pStyle w:val="STY3Tabellradtekst"/>
              <w:cnfStyle w:val="000000000000" w:firstRow="0" w:lastRow="0" w:firstColumn="0" w:lastColumn="0" w:oddVBand="0" w:evenVBand="0" w:oddHBand="0" w:evenHBand="0" w:firstRowFirstColumn="0" w:firstRowLastColumn="0" w:lastRowFirstColumn="0" w:lastRowLastColumn="0"/>
            </w:pPr>
            <w:sdt>
              <w:sdtPr>
                <w:id w:val="-1117976241"/>
                <w:placeholder>
                  <w:docPart w:val="DE17D18809FC449F835ECB48CD5A9CB6"/>
                </w:placeholder>
                <w:dataBinding w:prefixMappings="xmlns:ns0='http://software-innovation/documentproduction' " w:xpath="/ns0:customXmlPart[1]/ns0:view[1]/ns0:fields[1]/ns0:field[9]" w:storeItemID="{EE2D314F-DE7E-4FB6-99CE-78C2DFFCD77D}"/>
                <w:text/>
              </w:sdtPr>
              <w:sdtEndPr/>
              <w:sdtContent>
                <w:r w:rsidR="000748C1">
                  <w:t>Oppdatering med ny dokumentansvarlig og oppdatere instruks iht. ny organisasjon.</w:t>
                </w:r>
              </w:sdtContent>
            </w:sdt>
          </w:p>
        </w:tc>
      </w:tr>
    </w:tbl>
    <w:p w14:paraId="619E07A6" w14:textId="77777777" w:rsidR="00B838DB" w:rsidRDefault="00B838DB" w:rsidP="00B838DB">
      <w:pPr>
        <w:pStyle w:val="STY3Brdtekst"/>
      </w:pPr>
    </w:p>
    <w:sectPr w:rsidR="00B838DB" w:rsidSect="00D90F59">
      <w:headerReference w:type="default" r:id="rId10"/>
      <w:footerReference w:type="default" r:id="rId11"/>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26BB" w14:textId="77777777" w:rsidR="00D00DCA" w:rsidRDefault="00D00DCA" w:rsidP="00636642">
      <w:pPr>
        <w:spacing w:before="0" w:line="240" w:lineRule="auto"/>
      </w:pPr>
      <w:r>
        <w:separator/>
      </w:r>
    </w:p>
  </w:endnote>
  <w:endnote w:type="continuationSeparator" w:id="0">
    <w:p w14:paraId="40BB0AE8" w14:textId="77777777" w:rsidR="00D00DCA" w:rsidRDefault="00D00DCA"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07C4" w14:textId="79AB5CF8" w:rsidR="00636642" w:rsidRPr="00636642" w:rsidRDefault="009B235A" w:rsidP="00235F38">
    <w:pPr>
      <w:pStyle w:val="Bunntekst"/>
      <w:tabs>
        <w:tab w:val="left" w:pos="7144"/>
      </w:tabs>
      <w:rPr>
        <w:i/>
      </w:rPr>
    </w:pPr>
    <w:r>
      <w:rPr>
        <w:b/>
        <w:noProof/>
      </w:rPr>
      <mc:AlternateContent>
        <mc:Choice Requires="wps">
          <w:drawing>
            <wp:anchor distT="0" distB="0" distL="114300" distR="114300" simplePos="0" relativeHeight="251660288" behindDoc="0" locked="0" layoutInCell="0" allowOverlap="1" wp14:anchorId="3E1A9CF7" wp14:editId="578DA0ED">
              <wp:simplePos x="0" y="0"/>
              <wp:positionH relativeFrom="page">
                <wp:posOffset>0</wp:posOffset>
              </wp:positionH>
              <wp:positionV relativeFrom="page">
                <wp:posOffset>10248900</wp:posOffset>
              </wp:positionV>
              <wp:extent cx="7560310" cy="252095"/>
              <wp:effectExtent l="0" t="0" r="0" b="14605"/>
              <wp:wrapNone/>
              <wp:docPr id="3" name="MSIPCMd59d4d5b932741243b3be3f2"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C7695" w14:textId="5390E498" w:rsidR="009B235A" w:rsidRPr="009B235A" w:rsidRDefault="009B235A" w:rsidP="009B235A">
                          <w:pPr>
                            <w:spacing w:before="0"/>
                            <w:rPr>
                              <w:rFonts w:cs="Arial"/>
                              <w:color w:val="FF8C00"/>
                            </w:rPr>
                          </w:pPr>
                          <w:r w:rsidRPr="009B235A">
                            <w:rPr>
                              <w:rFonts w:cs="Arial"/>
                              <w:color w:val="FF8C0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E1A9CF7" id="_x0000_t202" coordsize="21600,21600" o:spt="202" path="m,l,21600r21600,l21600,xe">
              <v:stroke joinstyle="miter"/>
              <v:path gradientshapeok="t" o:connecttype="rect"/>
            </v:shapetype>
            <v:shape id="MSIPCMd59d4d5b932741243b3be3f2" o:spid="_x0000_s1027" type="#_x0000_t202" alt="{&quot;HashCode&quot;:-99515481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63EC7695" w14:textId="5390E498" w:rsidR="009B235A" w:rsidRPr="009B235A" w:rsidRDefault="009B235A" w:rsidP="009B235A">
                    <w:pPr>
                      <w:spacing w:before="0"/>
                      <w:rPr>
                        <w:rFonts w:cs="Arial"/>
                        <w:color w:val="FF8C00"/>
                      </w:rPr>
                    </w:pPr>
                    <w:r w:rsidRPr="009B235A">
                      <w:rPr>
                        <w:rFonts w:cs="Arial"/>
                        <w:color w:val="FF8C00"/>
                      </w:rPr>
                      <w:t>I N T E R N</w:t>
                    </w:r>
                  </w:p>
                </w:txbxContent>
              </v:textbox>
              <w10:wrap anchorx="page" anchory="page"/>
            </v:shape>
          </w:pict>
        </mc:Fallback>
      </mc:AlternateContent>
    </w:r>
    <w:r w:rsidR="00636642" w:rsidRPr="00636642">
      <w:rPr>
        <w:b/>
      </w:rPr>
      <w:t>Utskriften er en kopi av dokumentet.</w:t>
    </w:r>
    <w:r w:rsidR="00636642" w:rsidRPr="00636642">
      <w:t xml:space="preserve"> Siste revisjon finnes i det elektroniske styringssystemet.</w:t>
    </w:r>
    <w:r w:rsidR="00D90F59">
      <w:tab/>
    </w:r>
    <w:r w:rsidR="00636642" w:rsidRPr="00C07FB8">
      <w:t xml:space="preserve">Utskriftsdato: </w:t>
    </w:r>
    <w:r w:rsidR="00636642" w:rsidRPr="00C07FB8">
      <w:fldChar w:fldCharType="begin"/>
    </w:r>
    <w:r w:rsidR="00636642" w:rsidRPr="00C07FB8">
      <w:instrText xml:space="preserve"> PRINTDATE  \@ "dd.MM.yyyy"  \* MERGEFORMAT </w:instrText>
    </w:r>
    <w:r w:rsidR="00636642" w:rsidRPr="00C07FB8">
      <w:fldChar w:fldCharType="separate"/>
    </w:r>
    <w:r w:rsidR="00273BA1">
      <w:rPr>
        <w:noProof/>
      </w:rPr>
      <w:t>00.00.0000</w:t>
    </w:r>
    <w:r w:rsidR="00636642"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CE34" w14:textId="77777777" w:rsidR="00D00DCA" w:rsidRDefault="00D00DCA" w:rsidP="00636642">
      <w:pPr>
        <w:spacing w:before="0" w:line="240" w:lineRule="auto"/>
      </w:pPr>
      <w:r>
        <w:separator/>
      </w:r>
    </w:p>
  </w:footnote>
  <w:footnote w:type="continuationSeparator" w:id="0">
    <w:p w14:paraId="77B99FB8" w14:textId="77777777" w:rsidR="00D00DCA" w:rsidRDefault="00D00DCA"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1139D4" w:rsidRPr="001139D4" w14:paraId="619E07B0" w14:textId="77777777" w:rsidTr="00C417D1">
      <w:tc>
        <w:tcPr>
          <w:tcW w:w="2408" w:type="dxa"/>
          <w:vMerge w:val="restart"/>
        </w:tcPr>
        <w:p w14:paraId="619E07AD" w14:textId="560E7B6E" w:rsidR="00B838DB" w:rsidRPr="001139D4" w:rsidRDefault="009B235A" w:rsidP="00B838DB">
          <w:pPr>
            <w:tabs>
              <w:tab w:val="center" w:pos="4536"/>
              <w:tab w:val="right" w:pos="9072"/>
            </w:tabs>
            <w:spacing w:before="0" w:line="240" w:lineRule="auto"/>
            <w:rPr>
              <w:sz w:val="16"/>
              <w:szCs w:val="16"/>
            </w:rPr>
          </w:pPr>
          <w:r>
            <w:rPr>
              <w:noProof/>
              <w:sz w:val="16"/>
              <w:szCs w:val="16"/>
              <w:lang w:eastAsia="nb-NO"/>
            </w:rPr>
            <mc:AlternateContent>
              <mc:Choice Requires="wps">
                <w:drawing>
                  <wp:anchor distT="0" distB="0" distL="114300" distR="114300" simplePos="0" relativeHeight="251661312" behindDoc="0" locked="0" layoutInCell="0" allowOverlap="1" wp14:anchorId="04A20268" wp14:editId="564139D1">
                    <wp:simplePos x="0" y="0"/>
                    <wp:positionH relativeFrom="page">
                      <wp:posOffset>0</wp:posOffset>
                    </wp:positionH>
                    <wp:positionV relativeFrom="page">
                      <wp:posOffset>190500</wp:posOffset>
                    </wp:positionV>
                    <wp:extent cx="7560310" cy="252095"/>
                    <wp:effectExtent l="0" t="0" r="0" b="14605"/>
                    <wp:wrapNone/>
                    <wp:docPr id="4" name="MSIPCMdd744018a3d78c9aa0baedbb"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84751E" w14:textId="19346876" w:rsidR="009B235A" w:rsidRPr="009B235A" w:rsidRDefault="009B235A" w:rsidP="009B235A">
                                <w:pPr>
                                  <w:spacing w:before="0"/>
                                  <w:jc w:val="right"/>
                                  <w:rPr>
                                    <w:rFonts w:cs="Arial"/>
                                    <w:color w:val="FF8C00"/>
                                  </w:rPr>
                                </w:pPr>
                                <w:r w:rsidRPr="009B235A">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4A20268" id="_x0000_t202" coordsize="21600,21600" o:spt="202" path="m,l,21600r21600,l21600,xe">
                    <v:stroke joinstyle="miter"/>
                    <v:path gradientshapeok="t" o:connecttype="rect"/>
                  </v:shapetype>
                  <v:shape id="MSIPCMdd744018a3d78c9aa0baedbb"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2884751E" w14:textId="19346876" w:rsidR="009B235A" w:rsidRPr="009B235A" w:rsidRDefault="009B235A" w:rsidP="009B235A">
                          <w:pPr>
                            <w:spacing w:before="0"/>
                            <w:jc w:val="right"/>
                            <w:rPr>
                              <w:rFonts w:cs="Arial"/>
                              <w:color w:val="FF8C00"/>
                            </w:rPr>
                          </w:pPr>
                          <w:r w:rsidRPr="009B235A">
                            <w:rPr>
                              <w:rFonts w:cs="Arial"/>
                              <w:color w:val="FF8C00"/>
                            </w:rPr>
                            <w:t>I N T E R N</w:t>
                          </w:r>
                        </w:p>
                      </w:txbxContent>
                    </v:textbox>
                    <w10:wrap anchorx="page" anchory="page"/>
                  </v:shape>
                </w:pict>
              </mc:Fallback>
            </mc:AlternateContent>
          </w:r>
          <w:r w:rsidR="00B838DB" w:rsidRPr="001139D4">
            <w:rPr>
              <w:noProof/>
              <w:sz w:val="16"/>
              <w:szCs w:val="16"/>
              <w:lang w:eastAsia="nb-NO"/>
            </w:rPr>
            <w:drawing>
              <wp:inline distT="0" distB="0" distL="0" distR="0" wp14:anchorId="619E07C7" wp14:editId="619E07C8">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619E07AE" w14:textId="60D3944E" w:rsidR="00B838DB" w:rsidRPr="001139D4" w:rsidRDefault="00C2155A" w:rsidP="00B838DB">
          <w:pPr>
            <w:tabs>
              <w:tab w:val="center" w:pos="4536"/>
              <w:tab w:val="right" w:pos="9072"/>
            </w:tabs>
            <w:spacing w:before="0" w:line="240" w:lineRule="auto"/>
            <w:ind w:right="198"/>
            <w:rPr>
              <w:b/>
              <w:sz w:val="16"/>
              <w:szCs w:val="16"/>
            </w:rPr>
          </w:pPr>
          <w:sdt>
            <w:sdtPr>
              <w:rPr>
                <w:b/>
                <w:sz w:val="16"/>
                <w:szCs w:val="16"/>
              </w:rPr>
              <w:id w:val="1624500560"/>
              <w:placeholder>
                <w:docPart w:val="AA6ADEE74822446F840786CA60A4AA9D"/>
              </w:placeholder>
              <w:dataBinding w:prefixMappings="xmlns:ns0='http://software-innovation/documentproduction' " w:xpath="/ns0:customXmlPart[1]/ns0:view[1]/ns0:fields[1]/ns0:field[1]" w:storeItemID="{EE2D314F-DE7E-4FB6-99CE-78C2DFFCD77D}"/>
              <w:text/>
            </w:sdtPr>
            <w:sdtEndPr/>
            <w:sdtContent>
              <w:r w:rsidR="007142DD">
                <w:rPr>
                  <w:b/>
                  <w:sz w:val="16"/>
                  <w:szCs w:val="16"/>
                </w:rPr>
                <w:t>Sikkert arbeid i og ved Bane NORs infrastruktur - prosedyre</w:t>
              </w:r>
            </w:sdtContent>
          </w:sdt>
        </w:p>
      </w:tc>
      <w:tc>
        <w:tcPr>
          <w:tcW w:w="2134" w:type="dxa"/>
        </w:tcPr>
        <w:p w14:paraId="619E07AF" w14:textId="24586C01" w:rsidR="00B838DB" w:rsidRPr="001139D4" w:rsidRDefault="00C2155A" w:rsidP="00B838DB">
          <w:pPr>
            <w:tabs>
              <w:tab w:val="center" w:pos="4536"/>
              <w:tab w:val="right" w:pos="9072"/>
            </w:tabs>
            <w:spacing w:before="0" w:line="240" w:lineRule="auto"/>
            <w:rPr>
              <w:b/>
              <w:sz w:val="16"/>
              <w:szCs w:val="16"/>
            </w:rPr>
          </w:pPr>
          <w:sdt>
            <w:sdtPr>
              <w:rPr>
                <w:b/>
                <w:sz w:val="16"/>
                <w:szCs w:val="16"/>
              </w:rPr>
              <w:id w:val="-1673020995"/>
              <w:placeholder>
                <w:docPart w:val="02A1E3D721AD443F8E5C151FA8DE3D21"/>
              </w:placeholder>
              <w:dataBinding w:prefixMappings="xmlns:ns0='http://software-innovation/documentproduction' " w:xpath="/ns0:customXmlPart[1]/ns0:view[1]/ns0:fields[1]/ns0:field[3]" w:storeItemID="{EE2D314F-DE7E-4FB6-99CE-78C2DFFCD77D}"/>
              <w:text/>
            </w:sdtPr>
            <w:sdtEndPr/>
            <w:sdtContent>
              <w:r w:rsidR="009B235A">
                <w:rPr>
                  <w:b/>
                  <w:sz w:val="16"/>
                  <w:szCs w:val="16"/>
                </w:rPr>
                <w:t>STY-601050</w:t>
              </w:r>
            </w:sdtContent>
          </w:sdt>
        </w:p>
      </w:tc>
    </w:tr>
    <w:tr w:rsidR="001139D4" w:rsidRPr="001139D4" w14:paraId="619E07B4" w14:textId="77777777" w:rsidTr="00C417D1">
      <w:tc>
        <w:tcPr>
          <w:tcW w:w="2408" w:type="dxa"/>
          <w:vMerge/>
        </w:tcPr>
        <w:p w14:paraId="619E07B1" w14:textId="77777777" w:rsidR="00B838DB" w:rsidRPr="001139D4" w:rsidRDefault="00B838DB" w:rsidP="00B838DB">
          <w:pPr>
            <w:tabs>
              <w:tab w:val="center" w:pos="4536"/>
              <w:tab w:val="right" w:pos="9072"/>
            </w:tabs>
            <w:spacing w:before="0" w:line="240" w:lineRule="auto"/>
            <w:rPr>
              <w:sz w:val="16"/>
              <w:szCs w:val="16"/>
            </w:rPr>
          </w:pPr>
        </w:p>
      </w:tc>
      <w:tc>
        <w:tcPr>
          <w:tcW w:w="4745" w:type="dxa"/>
          <w:vMerge/>
        </w:tcPr>
        <w:p w14:paraId="619E07B2" w14:textId="77777777" w:rsidR="00B838DB" w:rsidRPr="001139D4" w:rsidRDefault="00B838DB" w:rsidP="00B838DB">
          <w:pPr>
            <w:tabs>
              <w:tab w:val="center" w:pos="4536"/>
              <w:tab w:val="right" w:pos="9072"/>
            </w:tabs>
            <w:spacing w:before="0" w:line="240" w:lineRule="auto"/>
            <w:ind w:right="198"/>
            <w:rPr>
              <w:sz w:val="16"/>
              <w:szCs w:val="16"/>
            </w:rPr>
          </w:pPr>
        </w:p>
      </w:tc>
      <w:tc>
        <w:tcPr>
          <w:tcW w:w="2134" w:type="dxa"/>
        </w:tcPr>
        <w:p w14:paraId="619E07B3" w14:textId="77777777" w:rsidR="00B838DB" w:rsidRPr="001139D4" w:rsidRDefault="00B838DB" w:rsidP="00B838DB">
          <w:pPr>
            <w:tabs>
              <w:tab w:val="center" w:pos="4536"/>
              <w:tab w:val="right" w:pos="9072"/>
            </w:tabs>
            <w:spacing w:before="0" w:line="240" w:lineRule="auto"/>
            <w:rPr>
              <w:sz w:val="16"/>
              <w:szCs w:val="16"/>
            </w:rPr>
          </w:pPr>
        </w:p>
      </w:tc>
    </w:tr>
    <w:tr w:rsidR="001139D4" w:rsidRPr="001139D4" w14:paraId="619E07B8" w14:textId="77777777" w:rsidTr="00C417D1">
      <w:tc>
        <w:tcPr>
          <w:tcW w:w="2408" w:type="dxa"/>
        </w:tcPr>
        <w:p w14:paraId="619E07B5" w14:textId="77777777" w:rsidR="00B838DB" w:rsidRPr="001139D4" w:rsidRDefault="00B838DB" w:rsidP="00B838DB">
          <w:pPr>
            <w:tabs>
              <w:tab w:val="center" w:pos="4536"/>
              <w:tab w:val="right" w:pos="9072"/>
            </w:tabs>
            <w:spacing w:before="0" w:line="240" w:lineRule="auto"/>
            <w:rPr>
              <w:sz w:val="16"/>
              <w:szCs w:val="16"/>
            </w:rPr>
          </w:pPr>
        </w:p>
      </w:tc>
      <w:tc>
        <w:tcPr>
          <w:tcW w:w="4745" w:type="dxa"/>
        </w:tcPr>
        <w:p w14:paraId="619E07B6" w14:textId="77777777" w:rsidR="00B838DB" w:rsidRPr="001139D4" w:rsidRDefault="00B838DB" w:rsidP="00B838DB">
          <w:pPr>
            <w:tabs>
              <w:tab w:val="center" w:pos="4536"/>
              <w:tab w:val="right" w:pos="9072"/>
            </w:tabs>
            <w:spacing w:before="0" w:line="240" w:lineRule="auto"/>
            <w:ind w:right="198"/>
            <w:rPr>
              <w:sz w:val="16"/>
              <w:szCs w:val="16"/>
            </w:rPr>
          </w:pPr>
        </w:p>
      </w:tc>
      <w:tc>
        <w:tcPr>
          <w:tcW w:w="2134" w:type="dxa"/>
        </w:tcPr>
        <w:p w14:paraId="619E07B7" w14:textId="3E3B322E" w:rsidR="00B838DB" w:rsidRPr="001139D4" w:rsidRDefault="00B838DB" w:rsidP="00B838DB">
          <w:pPr>
            <w:tabs>
              <w:tab w:val="center" w:pos="4536"/>
              <w:tab w:val="right" w:pos="9072"/>
            </w:tabs>
            <w:spacing w:before="0" w:line="240" w:lineRule="auto"/>
            <w:rPr>
              <w:sz w:val="16"/>
              <w:szCs w:val="16"/>
            </w:rPr>
          </w:pPr>
          <w:r w:rsidRPr="001139D4">
            <w:rPr>
              <w:sz w:val="16"/>
              <w:szCs w:val="16"/>
            </w:rPr>
            <w:t xml:space="preserve">Rev.: </w:t>
          </w:r>
          <w:sdt>
            <w:sdtPr>
              <w:rPr>
                <w:sz w:val="16"/>
                <w:szCs w:val="16"/>
              </w:rPr>
              <w:id w:val="-1530793350"/>
              <w:placeholder>
                <w:docPart w:val="A998F91C890142789DE2B34731A0F603"/>
              </w:placeholder>
              <w:dataBinding w:prefixMappings="xmlns:ns0='http://software-innovation/documentproduction' " w:xpath="/ns0:customXmlPart[1]/ns0:view[1]/ns0:fields[1]/ns0:field[5]" w:storeItemID="{EE2D314F-DE7E-4FB6-99CE-78C2DFFCD77D}"/>
              <w:text/>
            </w:sdtPr>
            <w:sdtEndPr/>
            <w:sdtContent>
              <w:r w:rsidR="00C2155A">
                <w:rPr>
                  <w:sz w:val="16"/>
                  <w:szCs w:val="16"/>
                </w:rPr>
                <w:t>026</w:t>
              </w:r>
            </w:sdtContent>
          </w:sdt>
        </w:p>
      </w:tc>
    </w:tr>
    <w:tr w:rsidR="001139D4" w:rsidRPr="001139D4" w14:paraId="619E07BC" w14:textId="77777777" w:rsidTr="00C417D1">
      <w:tc>
        <w:tcPr>
          <w:tcW w:w="2408" w:type="dxa"/>
        </w:tcPr>
        <w:p w14:paraId="619E07B9" w14:textId="77777777" w:rsidR="00B838DB" w:rsidRPr="001139D4" w:rsidRDefault="00B838DB" w:rsidP="00B838DB">
          <w:pPr>
            <w:tabs>
              <w:tab w:val="center" w:pos="4536"/>
              <w:tab w:val="right" w:pos="9072"/>
            </w:tabs>
            <w:spacing w:before="0" w:line="240" w:lineRule="auto"/>
            <w:rPr>
              <w:b/>
              <w:sz w:val="16"/>
              <w:szCs w:val="16"/>
            </w:rPr>
          </w:pPr>
          <w:r w:rsidRPr="001139D4">
            <w:rPr>
              <w:b/>
              <w:sz w:val="16"/>
              <w:szCs w:val="16"/>
            </w:rPr>
            <w:t>Styringssystem</w:t>
          </w:r>
        </w:p>
      </w:tc>
      <w:tc>
        <w:tcPr>
          <w:tcW w:w="4745" w:type="dxa"/>
        </w:tcPr>
        <w:p w14:paraId="619E07BA" w14:textId="4DC99A87" w:rsidR="00B838DB" w:rsidRPr="001139D4" w:rsidRDefault="00B838DB" w:rsidP="00B838DB">
          <w:pPr>
            <w:tabs>
              <w:tab w:val="center" w:pos="4536"/>
              <w:tab w:val="right" w:pos="9072"/>
            </w:tabs>
            <w:spacing w:before="0" w:line="240" w:lineRule="auto"/>
            <w:ind w:right="198"/>
            <w:rPr>
              <w:sz w:val="16"/>
              <w:szCs w:val="16"/>
            </w:rPr>
          </w:pPr>
          <w:r w:rsidRPr="001139D4">
            <w:rPr>
              <w:sz w:val="16"/>
              <w:szCs w:val="16"/>
            </w:rPr>
            <w:t xml:space="preserve">Dokumentansvarlig: </w:t>
          </w:r>
          <w:sdt>
            <w:sdtPr>
              <w:rPr>
                <w:sz w:val="16"/>
                <w:szCs w:val="16"/>
              </w:rPr>
              <w:id w:val="1394854924"/>
              <w:placeholder>
                <w:docPart w:val="9F1F0B3A3948424F8D8E78E60319D540"/>
              </w:placeholder>
              <w:dataBinding w:prefixMappings="xmlns:ns0='http://software-innovation/documentproduction' " w:xpath="/ns0:customXmlPart[1]/ns0:view[1]/ns0:fields[1]/ns0:field[2]" w:storeItemID="{EE2D314F-DE7E-4FB6-99CE-78C2DFFCD77D}"/>
              <w:text/>
            </w:sdtPr>
            <w:sdtEndPr/>
            <w:sdtContent>
              <w:r w:rsidR="000748C1">
                <w:rPr>
                  <w:sz w:val="16"/>
                  <w:szCs w:val="16"/>
                </w:rPr>
                <w:t>Furunes, Trond</w:t>
              </w:r>
            </w:sdtContent>
          </w:sdt>
        </w:p>
      </w:tc>
      <w:sdt>
        <w:sdtPr>
          <w:rPr>
            <w:sz w:val="16"/>
            <w:szCs w:val="16"/>
          </w:rPr>
          <w:id w:val="1897848717"/>
          <w:placeholder>
            <w:docPart w:val="DefaultPlaceholder_-1854013440"/>
          </w:placeholder>
          <w:dataBinding w:prefixMappings="xmlns:ns0='http://software-innovation/documentproduction' " w:xpath="/ns0:customXmlPart[1]/ns0:view[1]/ns0:fields[1]/ns0:field[6]" w:storeItemID="{EE2D314F-DE7E-4FB6-99CE-78C2DFFCD77D}"/>
          <w:text/>
        </w:sdtPr>
        <w:sdtEndPr/>
        <w:sdtContent>
          <w:tc>
            <w:tcPr>
              <w:tcW w:w="2134" w:type="dxa"/>
            </w:tcPr>
            <w:p w14:paraId="619E07BB" w14:textId="7B9515A7" w:rsidR="00B838DB" w:rsidRPr="001139D4" w:rsidRDefault="00C2155A" w:rsidP="00B838DB">
              <w:pPr>
                <w:tabs>
                  <w:tab w:val="center" w:pos="4536"/>
                  <w:tab w:val="right" w:pos="9072"/>
                </w:tabs>
                <w:spacing w:before="0" w:line="240" w:lineRule="auto"/>
                <w:rPr>
                  <w:sz w:val="16"/>
                  <w:szCs w:val="16"/>
                </w:rPr>
              </w:pPr>
              <w:r>
                <w:rPr>
                  <w:sz w:val="16"/>
                  <w:szCs w:val="16"/>
                </w:rPr>
                <w:t>15.01.2024</w:t>
              </w:r>
            </w:p>
          </w:tc>
        </w:sdtContent>
      </w:sdt>
    </w:tr>
    <w:tr w:rsidR="001139D4" w:rsidRPr="001139D4" w14:paraId="619E07C0" w14:textId="77777777" w:rsidTr="00C417D1">
      <w:tc>
        <w:tcPr>
          <w:tcW w:w="2408" w:type="dxa"/>
        </w:tcPr>
        <w:p w14:paraId="619E07BD" w14:textId="1E506735" w:rsidR="00B838DB" w:rsidRPr="001139D4" w:rsidRDefault="00C2155A" w:rsidP="00B838DB">
          <w:pPr>
            <w:tabs>
              <w:tab w:val="center" w:pos="4536"/>
              <w:tab w:val="right" w:pos="9072"/>
            </w:tabs>
            <w:spacing w:before="0" w:line="240" w:lineRule="auto"/>
            <w:rPr>
              <w:sz w:val="16"/>
              <w:szCs w:val="16"/>
            </w:rPr>
          </w:pPr>
          <w:sdt>
            <w:sdtPr>
              <w:rPr>
                <w:sz w:val="16"/>
                <w:szCs w:val="16"/>
              </w:rPr>
              <w:id w:val="1026523594"/>
              <w:placeholder>
                <w:docPart w:val="C3F250F063AD474DA5C96BEB1AC704B5"/>
              </w:placeholder>
              <w:dataBinding w:prefixMappings="xmlns:ns0='http://software-innovation/documentproduction' " w:xpath="/ns0:customXmlPart[1]/ns0:view[1]/ns0:fields[1]/ns0:field[8]" w:storeItemID="{EE2D314F-DE7E-4FB6-99CE-78C2DFFCD77D}"/>
              <w:text/>
            </w:sdtPr>
            <w:sdtEndPr/>
            <w:sdtContent>
              <w:r w:rsidR="009B235A">
                <w:rPr>
                  <w:sz w:val="16"/>
                  <w:szCs w:val="16"/>
                </w:rPr>
                <w:t>Prosedyre</w:t>
              </w:r>
            </w:sdtContent>
          </w:sdt>
        </w:p>
      </w:tc>
      <w:tc>
        <w:tcPr>
          <w:tcW w:w="4745" w:type="dxa"/>
        </w:tcPr>
        <w:p w14:paraId="619E07BE" w14:textId="7FAD9414" w:rsidR="00B838DB" w:rsidRPr="009B235A" w:rsidRDefault="00B838DB" w:rsidP="00B838DB">
          <w:pPr>
            <w:tabs>
              <w:tab w:val="center" w:pos="4536"/>
              <w:tab w:val="right" w:pos="9072"/>
            </w:tabs>
            <w:spacing w:before="0" w:line="240" w:lineRule="auto"/>
            <w:ind w:right="198"/>
            <w:rPr>
              <w:sz w:val="16"/>
              <w:szCs w:val="16"/>
              <w:lang w:val="nn-NO"/>
            </w:rPr>
          </w:pPr>
          <w:r w:rsidRPr="009B235A">
            <w:rPr>
              <w:sz w:val="16"/>
              <w:szCs w:val="16"/>
              <w:lang w:val="nn-NO"/>
            </w:rPr>
            <w:t>Godkjent av:</w:t>
          </w:r>
          <w:r w:rsidR="002806F9" w:rsidRPr="009B235A">
            <w:rPr>
              <w:lang w:val="nn-NO"/>
            </w:rPr>
            <w:t xml:space="preserve"> </w:t>
          </w:r>
          <w:sdt>
            <w:sdtPr>
              <w:rPr>
                <w:sz w:val="16"/>
                <w:szCs w:val="16"/>
                <w:lang w:val="nn-NO"/>
              </w:rPr>
              <w:id w:val="1391844806"/>
              <w:placeholder>
                <w:docPart w:val="28716CC4A184400787EDFF0BA4DAD568"/>
              </w:placeholder>
              <w:dataBinding w:prefixMappings="xmlns:ns0='http://software-innovation/documentproduction' " w:xpath="/ns0:customXmlPart[1]/ns0:view[1]/ns0:fields[1]/ns0:field[4]" w:storeItemID="{EE2D314F-DE7E-4FB6-99CE-78C2DFFCD77D}"/>
              <w:text/>
            </w:sdtPr>
            <w:sdtEndPr/>
            <w:sdtContent>
              <w:r w:rsidR="009B235A" w:rsidRPr="009B235A">
                <w:rPr>
                  <w:sz w:val="16"/>
                  <w:szCs w:val="16"/>
                  <w:lang w:val="nn-NO"/>
                </w:rPr>
                <w:t>Öster, Johanna Maria</w:t>
              </w:r>
            </w:sdtContent>
          </w:sdt>
          <w:r w:rsidRPr="009B235A">
            <w:rPr>
              <w:sz w:val="16"/>
              <w:szCs w:val="16"/>
              <w:lang w:val="nn-NO"/>
            </w:rPr>
            <w:t xml:space="preserve"> </w:t>
          </w:r>
        </w:p>
      </w:tc>
      <w:tc>
        <w:tcPr>
          <w:tcW w:w="2134" w:type="dxa"/>
        </w:tcPr>
        <w:p w14:paraId="619E07BF" w14:textId="333B5390" w:rsidR="00B838DB" w:rsidRPr="001139D4" w:rsidRDefault="00B838DB" w:rsidP="00B838DB">
          <w:pPr>
            <w:tabs>
              <w:tab w:val="center" w:pos="4536"/>
              <w:tab w:val="right" w:pos="9072"/>
            </w:tabs>
            <w:spacing w:before="0" w:line="240" w:lineRule="auto"/>
            <w:rPr>
              <w:sz w:val="16"/>
              <w:szCs w:val="16"/>
            </w:rPr>
          </w:pPr>
          <w:r w:rsidRPr="001139D4">
            <w:rPr>
              <w:sz w:val="16"/>
              <w:szCs w:val="16"/>
            </w:rPr>
            <w:t xml:space="preserve">Side: </w:t>
          </w:r>
          <w:r w:rsidRPr="001139D4">
            <w:rPr>
              <w:sz w:val="16"/>
              <w:szCs w:val="16"/>
            </w:rPr>
            <w:fldChar w:fldCharType="begin"/>
          </w:r>
          <w:r w:rsidRPr="001139D4">
            <w:rPr>
              <w:sz w:val="16"/>
              <w:szCs w:val="16"/>
            </w:rPr>
            <w:instrText xml:space="preserve"> PAGE   \* MERGEFORMAT </w:instrText>
          </w:r>
          <w:r w:rsidRPr="001139D4">
            <w:rPr>
              <w:sz w:val="16"/>
              <w:szCs w:val="16"/>
            </w:rPr>
            <w:fldChar w:fldCharType="separate"/>
          </w:r>
          <w:r w:rsidR="00CB042A">
            <w:rPr>
              <w:noProof/>
              <w:sz w:val="16"/>
              <w:szCs w:val="16"/>
            </w:rPr>
            <w:t>1</w:t>
          </w:r>
          <w:r w:rsidRPr="001139D4">
            <w:rPr>
              <w:sz w:val="16"/>
              <w:szCs w:val="16"/>
            </w:rPr>
            <w:fldChar w:fldCharType="end"/>
          </w:r>
          <w:r w:rsidRPr="001139D4">
            <w:rPr>
              <w:sz w:val="16"/>
              <w:szCs w:val="16"/>
            </w:rPr>
            <w:t xml:space="preserve"> av </w:t>
          </w:r>
          <w:r w:rsidRPr="001139D4">
            <w:rPr>
              <w:sz w:val="16"/>
              <w:szCs w:val="16"/>
            </w:rPr>
            <w:fldChar w:fldCharType="begin"/>
          </w:r>
          <w:r w:rsidRPr="001139D4">
            <w:rPr>
              <w:sz w:val="16"/>
              <w:szCs w:val="16"/>
            </w:rPr>
            <w:instrText xml:space="preserve"> NUMPAGES   \* MERGEFORMAT </w:instrText>
          </w:r>
          <w:r w:rsidRPr="001139D4">
            <w:rPr>
              <w:sz w:val="16"/>
              <w:szCs w:val="16"/>
            </w:rPr>
            <w:fldChar w:fldCharType="separate"/>
          </w:r>
          <w:r w:rsidR="00CB042A">
            <w:rPr>
              <w:noProof/>
              <w:sz w:val="16"/>
              <w:szCs w:val="16"/>
            </w:rPr>
            <w:t>6</w:t>
          </w:r>
          <w:r w:rsidRPr="001139D4">
            <w:rPr>
              <w:noProof/>
              <w:sz w:val="16"/>
              <w:szCs w:val="16"/>
            </w:rPr>
            <w:fldChar w:fldCharType="end"/>
          </w:r>
        </w:p>
      </w:tc>
    </w:tr>
  </w:tbl>
  <w:p w14:paraId="619E07C1" w14:textId="77777777" w:rsidR="00B838DB" w:rsidRPr="00B838DB" w:rsidRDefault="00B838DB" w:rsidP="00B838DB">
    <w:pPr>
      <w:tabs>
        <w:tab w:val="center" w:pos="4536"/>
        <w:tab w:val="right" w:pos="9072"/>
      </w:tabs>
      <w:spacing w:before="0" w:line="240" w:lineRule="auto"/>
      <w:rPr>
        <w:sz w:val="16"/>
      </w:rPr>
    </w:pPr>
    <w:r w:rsidRPr="00B838DB">
      <w:rPr>
        <w:noProof/>
        <w:sz w:val="16"/>
        <w:lang w:eastAsia="nb-NO"/>
      </w:rPr>
      <mc:AlternateContent>
        <mc:Choice Requires="wps">
          <w:drawing>
            <wp:anchor distT="0" distB="0" distL="114300" distR="114300" simplePos="0" relativeHeight="251659264" behindDoc="1" locked="0" layoutInCell="1" allowOverlap="1" wp14:anchorId="619E07C9" wp14:editId="619E07CA">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noFill/>
                      <a:ln w="6350" cap="flat" cmpd="sng" algn="ctr">
                        <a:solidFill>
                          <a:srgbClr val="787E9C"/>
                        </a:solidFill>
                        <a:prstDash val="solid"/>
                        <a:miter lim="800000"/>
                      </a:ln>
                      <a:effectLst/>
                    </wps:spPr>
                    <wps:bodyPr/>
                  </wps:wsp>
                </a:graphicData>
              </a:graphic>
              <wp14:sizeRelH relativeFrom="margin">
                <wp14:pctWidth>0</wp14:pctWidth>
              </wp14:sizeRelH>
            </wp:anchor>
          </w:drawing>
        </mc:Choice>
        <mc:Fallback>
          <w:pict>
            <v:line w14:anchorId="475A3499"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pxQEAAGwDAAAOAAAAZHJzL2Uyb0RvYy54bWysU8tu2zAQvBfIPxC8x1LcJnEEyznYTS9F&#10;ayTNB6wpUmLBF7isZf99l5TjpM2t6IXa5S5nOcPR8v5gDdvLiNq7ll/Nas6kE77Trm/584+HywVn&#10;mMB1YLyTLT9K5Periw/LMTRy7gdvOhkZgThsxtDyIaXQVBWKQVrAmQ/SUVH5aCFRGvuqizASujXV&#10;vK5vqtHHLkQvJCLtbqYiXxV8paRI35VCmZhpOd0tlTWWdZfXarWEpo8QBi1O14B/uIUF7WjoGWoD&#10;CdivqN9BWS2iR6/STHhbeaW0kIUDsbmq/2LzNECQhQuJg+EsE/4/WPFtv41Mdy2fc+bA0hM9ykRy&#10;afdTsnnWZwzYUNvabeMpw7CNmexBRZu/RIMdiqbHs6bykJigzeu7+lNdk/TipVa9HgwR0xfpLctB&#10;y2lopgsN7L9iomHU+tKSt51/0MaUJzOOjS2/+XidkYGMowwkCm0gKuh6zsD05EiRYkFEb3SXT2cc&#10;jP1ubSLbA7nidnH7+W6didK0P9ry6A3gMPWV0uQXqxOZ1mjb8gVxI3bTaeMyuiy2OxHI4k1y5Wjn&#10;u2NRscoZPWkZerJf9szbnOK3P8nqNwAAAP//AwBQSwMEFAAGAAgAAAAhAHcBU0ncAAAACAEAAA8A&#10;AABkcnMvZG93bnJldi54bWxMj0FLw0AQhe+C/2EZwYvYTWso3ZhNEUHQm9ZevG2yYxLNzqbZTZP+&#10;e0cQ6nHeG977Xr6dXSeOOITWk4blIgGBVHnbUq1h//50uwERoiFrOk+o4YQBtsXlRW4y6yd6w+Mu&#10;1oJDKGRGQxNjn0kZqgadCQvfI7H36QdnIp9DLe1gJg53nVwlyVo60xI3NKbHxwar793ouHdUr+np&#10;+S592a9VOX2ow9d4c9D6+mp+uAcRcY7nZ/jFZ3QomKn0I9kgOg08JLK6WaYg2FYrxUvKP0UWufw/&#10;oPgBAAD//wMAUEsBAi0AFAAGAAgAAAAhALaDOJL+AAAA4QEAABMAAAAAAAAAAAAAAAAAAAAAAFtD&#10;b250ZW50X1R5cGVzXS54bWxQSwECLQAUAAYACAAAACEAOP0h/9YAAACUAQAACwAAAAAAAAAAAAAA&#10;AAAvAQAAX3JlbHMvLnJlbHNQSwECLQAUAAYACAAAACEAd/yV6cUBAABsAwAADgAAAAAAAAAAAAAA&#10;AAAuAgAAZHJzL2Uyb0RvYy54bWxQSwECLQAUAAYACAAAACEAdwFTSdwAAAAIAQAADwAAAAAAAAAA&#10;AAAAAAAfBAAAZHJzL2Rvd25yZXYueG1sUEsFBgAAAAAEAAQA8wAAACgFAAAAAA==&#10;" strokecolor="#787e9c" strokeweight=".5pt">
              <v:stroke joinstyle="miter"/>
              <w10:wrap anchorx="margin" anchory="page"/>
            </v:line>
          </w:pict>
        </mc:Fallback>
      </mc:AlternateContent>
    </w:r>
  </w:p>
  <w:p w14:paraId="619E07C2" w14:textId="77777777" w:rsidR="00636642" w:rsidRPr="00B838DB" w:rsidRDefault="00636642" w:rsidP="00B838D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9A3A63"/>
    <w:multiLevelType w:val="hybridMultilevel"/>
    <w:tmpl w:val="6792C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1156CC"/>
    <w:multiLevelType w:val="hybridMultilevel"/>
    <w:tmpl w:val="405A1CD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0" w15:restartNumberingAfterBreak="0">
    <w:nsid w:val="43211BAB"/>
    <w:multiLevelType w:val="hybridMultilevel"/>
    <w:tmpl w:val="6C70861A"/>
    <w:lvl w:ilvl="0" w:tplc="87E4D0F2">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4D0388"/>
    <w:multiLevelType w:val="hybridMultilevel"/>
    <w:tmpl w:val="4C141F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98122E"/>
    <w:multiLevelType w:val="hybridMultilevel"/>
    <w:tmpl w:val="63181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5"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021146B"/>
    <w:multiLevelType w:val="hybridMultilevel"/>
    <w:tmpl w:val="E984F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0B18FA"/>
    <w:multiLevelType w:val="hybridMultilevel"/>
    <w:tmpl w:val="D3D2CC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97210646">
    <w:abstractNumId w:val="5"/>
  </w:num>
  <w:num w:numId="2" w16cid:durableId="514420582">
    <w:abstractNumId w:val="9"/>
  </w:num>
  <w:num w:numId="3" w16cid:durableId="442463422">
    <w:abstractNumId w:val="1"/>
  </w:num>
  <w:num w:numId="4" w16cid:durableId="1201085895">
    <w:abstractNumId w:val="2"/>
  </w:num>
  <w:num w:numId="5" w16cid:durableId="934478447">
    <w:abstractNumId w:val="9"/>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16cid:durableId="1410230792">
    <w:abstractNumId w:val="9"/>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16cid:durableId="1264612457">
    <w:abstractNumId w:val="4"/>
  </w:num>
  <w:num w:numId="8" w16cid:durableId="608701679">
    <w:abstractNumId w:val="3"/>
  </w:num>
  <w:num w:numId="9" w16cid:durableId="1442610212">
    <w:abstractNumId w:val="0"/>
  </w:num>
  <w:num w:numId="10" w16cid:durableId="595866737">
    <w:abstractNumId w:val="14"/>
  </w:num>
  <w:num w:numId="11" w16cid:durableId="1732073812">
    <w:abstractNumId w:val="13"/>
  </w:num>
  <w:num w:numId="12" w16cid:durableId="1828284698">
    <w:abstractNumId w:val="6"/>
  </w:num>
  <w:num w:numId="13" w16cid:durableId="1571113089">
    <w:abstractNumId w:val="15"/>
  </w:num>
  <w:num w:numId="14" w16cid:durableId="612397307">
    <w:abstractNumId w:val="13"/>
  </w:num>
  <w:num w:numId="15" w16cid:durableId="1283196062">
    <w:abstractNumId w:val="13"/>
  </w:num>
  <w:num w:numId="16" w16cid:durableId="856192159">
    <w:abstractNumId w:val="13"/>
  </w:num>
  <w:num w:numId="17" w16cid:durableId="538586561">
    <w:abstractNumId w:val="13"/>
  </w:num>
  <w:num w:numId="18" w16cid:durableId="212238105">
    <w:abstractNumId w:val="8"/>
  </w:num>
  <w:num w:numId="19" w16cid:durableId="1405837530">
    <w:abstractNumId w:val="11"/>
  </w:num>
  <w:num w:numId="20" w16cid:durableId="2014719740">
    <w:abstractNumId w:val="7"/>
  </w:num>
  <w:num w:numId="21" w16cid:durableId="320238811">
    <w:abstractNumId w:val="12"/>
  </w:num>
  <w:num w:numId="22" w16cid:durableId="848174205">
    <w:abstractNumId w:val="17"/>
  </w:num>
  <w:num w:numId="23" w16cid:durableId="1736662184">
    <w:abstractNumId w:val="16"/>
  </w:num>
  <w:num w:numId="24" w16cid:durableId="6279713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efaultTableStyle w:val="BaneNOR"/>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A1"/>
    <w:rsid w:val="000202A6"/>
    <w:rsid w:val="00020CC5"/>
    <w:rsid w:val="00043C25"/>
    <w:rsid w:val="000552D0"/>
    <w:rsid w:val="000748C1"/>
    <w:rsid w:val="00075001"/>
    <w:rsid w:val="000758FA"/>
    <w:rsid w:val="000C129A"/>
    <w:rsid w:val="000D73A0"/>
    <w:rsid w:val="000E7940"/>
    <w:rsid w:val="000F5585"/>
    <w:rsid w:val="0011077A"/>
    <w:rsid w:val="0011324F"/>
    <w:rsid w:val="001139D4"/>
    <w:rsid w:val="00172677"/>
    <w:rsid w:val="002023FC"/>
    <w:rsid w:val="00207040"/>
    <w:rsid w:val="00234123"/>
    <w:rsid w:val="00235F38"/>
    <w:rsid w:val="00266708"/>
    <w:rsid w:val="00273BA1"/>
    <w:rsid w:val="002806F9"/>
    <w:rsid w:val="002808AE"/>
    <w:rsid w:val="002916D1"/>
    <w:rsid w:val="00291EDC"/>
    <w:rsid w:val="002A6E55"/>
    <w:rsid w:val="002B6291"/>
    <w:rsid w:val="00324FC3"/>
    <w:rsid w:val="00341B90"/>
    <w:rsid w:val="00344AB0"/>
    <w:rsid w:val="00346112"/>
    <w:rsid w:val="003472EB"/>
    <w:rsid w:val="00357E07"/>
    <w:rsid w:val="00386726"/>
    <w:rsid w:val="003A1515"/>
    <w:rsid w:val="003C7851"/>
    <w:rsid w:val="00442807"/>
    <w:rsid w:val="004635AF"/>
    <w:rsid w:val="00477057"/>
    <w:rsid w:val="004A6EAF"/>
    <w:rsid w:val="004D0E00"/>
    <w:rsid w:val="004D2A1B"/>
    <w:rsid w:val="004F355A"/>
    <w:rsid w:val="00507D55"/>
    <w:rsid w:val="00521A44"/>
    <w:rsid w:val="005467F4"/>
    <w:rsid w:val="0055037A"/>
    <w:rsid w:val="005B1278"/>
    <w:rsid w:val="0061497D"/>
    <w:rsid w:val="00636642"/>
    <w:rsid w:val="00655422"/>
    <w:rsid w:val="0066167A"/>
    <w:rsid w:val="006733A6"/>
    <w:rsid w:val="006753E2"/>
    <w:rsid w:val="006763B8"/>
    <w:rsid w:val="00691FCD"/>
    <w:rsid w:val="00695138"/>
    <w:rsid w:val="006D4145"/>
    <w:rsid w:val="007142DD"/>
    <w:rsid w:val="0072554E"/>
    <w:rsid w:val="00726557"/>
    <w:rsid w:val="0073447D"/>
    <w:rsid w:val="00750A8C"/>
    <w:rsid w:val="00756CC4"/>
    <w:rsid w:val="0076146C"/>
    <w:rsid w:val="007855BE"/>
    <w:rsid w:val="007A2DE5"/>
    <w:rsid w:val="007C03FA"/>
    <w:rsid w:val="0081331A"/>
    <w:rsid w:val="00854CC3"/>
    <w:rsid w:val="008D1277"/>
    <w:rsid w:val="008E2778"/>
    <w:rsid w:val="008F4E4B"/>
    <w:rsid w:val="009139E8"/>
    <w:rsid w:val="0095669D"/>
    <w:rsid w:val="00972E2C"/>
    <w:rsid w:val="00983AD5"/>
    <w:rsid w:val="009B235A"/>
    <w:rsid w:val="009B54B2"/>
    <w:rsid w:val="009E24DE"/>
    <w:rsid w:val="009F459B"/>
    <w:rsid w:val="00A23A82"/>
    <w:rsid w:val="00AA69C6"/>
    <w:rsid w:val="00AB425C"/>
    <w:rsid w:val="00AE241C"/>
    <w:rsid w:val="00AF4D97"/>
    <w:rsid w:val="00B53E8B"/>
    <w:rsid w:val="00B838DB"/>
    <w:rsid w:val="00B9022F"/>
    <w:rsid w:val="00B95A90"/>
    <w:rsid w:val="00BD29EE"/>
    <w:rsid w:val="00C0210E"/>
    <w:rsid w:val="00C055EB"/>
    <w:rsid w:val="00C07FB8"/>
    <w:rsid w:val="00C2155A"/>
    <w:rsid w:val="00C267BA"/>
    <w:rsid w:val="00C31A06"/>
    <w:rsid w:val="00C324D6"/>
    <w:rsid w:val="00C65475"/>
    <w:rsid w:val="00CB042A"/>
    <w:rsid w:val="00CD69E3"/>
    <w:rsid w:val="00D00DCA"/>
    <w:rsid w:val="00D135CB"/>
    <w:rsid w:val="00D21E0E"/>
    <w:rsid w:val="00D42355"/>
    <w:rsid w:val="00D90F59"/>
    <w:rsid w:val="00DA21BA"/>
    <w:rsid w:val="00DB2F35"/>
    <w:rsid w:val="00E05419"/>
    <w:rsid w:val="00E1124B"/>
    <w:rsid w:val="00E40547"/>
    <w:rsid w:val="00E86BC8"/>
    <w:rsid w:val="00E93902"/>
    <w:rsid w:val="00EC4B7E"/>
    <w:rsid w:val="00ED0F0F"/>
    <w:rsid w:val="00ED1401"/>
    <w:rsid w:val="00F10CE3"/>
    <w:rsid w:val="00F11B92"/>
    <w:rsid w:val="00F64686"/>
    <w:rsid w:val="00F92204"/>
    <w:rsid w:val="00FA76F9"/>
    <w:rsid w:val="00FF34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9E06BD"/>
  <w15:chartTrackingRefBased/>
  <w15:docId w15:val="{57F07094-E53D-4983-BF4A-ED5C088B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05419"/>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qFormat/>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rsid w:val="009E24DE"/>
    <w:pPr>
      <w:tabs>
        <w:tab w:val="left" w:pos="851"/>
        <w:tab w:val="right" w:leader="underscore" w:pos="9287"/>
      </w:tabs>
      <w:spacing w:after="80"/>
    </w:pPr>
    <w:rPr>
      <w:b/>
    </w:rPr>
  </w:style>
  <w:style w:type="paragraph" w:styleId="INNH2">
    <w:name w:val="toc 2"/>
    <w:basedOn w:val="Normal"/>
    <w:next w:val="Normal"/>
    <w:autoRedefine/>
    <w:uiPriority w:val="39"/>
    <w:rsid w:val="00A23A82"/>
    <w:pPr>
      <w:tabs>
        <w:tab w:val="left" w:pos="1540"/>
        <w:tab w:val="right" w:leader="underscore" w:pos="9287"/>
      </w:tabs>
      <w:spacing w:after="80"/>
      <w:ind w:left="227"/>
    </w:pPr>
  </w:style>
  <w:style w:type="paragraph" w:styleId="INNH3">
    <w:name w:val="toc 3"/>
    <w:basedOn w:val="Normal"/>
    <w:next w:val="Normal"/>
    <w:autoRedefine/>
    <w:uiPriority w:val="39"/>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E05419"/>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0552D0"/>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0552D0"/>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0552D0"/>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0552D0"/>
    <w:pPr>
      <w:numPr>
        <w:ilvl w:val="2"/>
      </w:numPr>
      <w:outlineLvl w:val="2"/>
    </w:pPr>
  </w:style>
  <w:style w:type="paragraph" w:customStyle="1" w:styleId="STY3Overskrift1111">
    <w:name w:val="STY3 Overskrift 1.1.1.1"/>
    <w:basedOn w:val="STY3Overskrift111"/>
    <w:next w:val="STY3Brdtekst"/>
    <w:uiPriority w:val="1"/>
    <w:qFormat/>
    <w:rsid w:val="000552D0"/>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table" w:customStyle="1" w:styleId="Tabellrutenett1">
    <w:name w:val="Tabellrutenett1"/>
    <w:basedOn w:val="Vanligtabell"/>
    <w:next w:val="Tabellrutenett"/>
    <w:uiPriority w:val="39"/>
    <w:rsid w:val="00B8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jelpetekst">
    <w:name w:val="Hjelpetekst"/>
    <w:basedOn w:val="Standardskriftforavsnitt"/>
    <w:uiPriority w:val="1"/>
    <w:rsid w:val="00E05419"/>
    <w:rPr>
      <w:rFonts w:ascii="Arial" w:hAnsi="Arial"/>
      <w:b w:val="0"/>
      <w:i w:val="0"/>
      <w:color w:val="808080" w:themeColor="background1" w:themeShade="80"/>
      <w:sz w:val="18"/>
      <w:bdr w:val="none" w:sz="0" w:space="0" w:color="auto"/>
      <w:lang w:val="nb-NO"/>
    </w:rPr>
  </w:style>
  <w:style w:type="paragraph" w:customStyle="1" w:styleId="STY2Tabellradtekst">
    <w:name w:val="STY2 Tabell radtekst"/>
    <w:semiHidden/>
    <w:qFormat/>
    <w:rsid w:val="00E05419"/>
    <w:pPr>
      <w:spacing w:after="80" w:line="276" w:lineRule="auto"/>
    </w:pPr>
    <w:rPr>
      <w:rFonts w:eastAsia="Times New Roman" w:cs="Times New Roman"/>
      <w:color w:val="000000" w:themeColor="text1"/>
      <w:sz w:val="21"/>
      <w:szCs w:val="22"/>
    </w:rPr>
  </w:style>
  <w:style w:type="table" w:customStyle="1" w:styleId="BaneNOR21">
    <w:name w:val="BaneNOR21"/>
    <w:basedOn w:val="Vanligtabell"/>
    <w:uiPriority w:val="99"/>
    <w:rsid w:val="009B235A"/>
    <w:pPr>
      <w:spacing w:after="0" w:line="240" w:lineRule="auto"/>
      <w:contextualSpacing/>
    </w:pPr>
    <w:rPr>
      <w:rFonts w:eastAsia="Times New Roman"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left"/>
      </w:pPr>
      <w:rPr>
        <w:rFonts w:cs="Times New Roman"/>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rPr>
        <w:rFonts w:cs="Times New Roman"/>
      </w:rPr>
    </w:tblStylePr>
    <w:tblStylePr w:type="firstCol">
      <w:pPr>
        <w:jc w:val="left"/>
      </w:pPr>
      <w:rPr>
        <w:rFonts w:cs="Times New Roman"/>
      </w:rPr>
    </w:tblStylePr>
  </w:style>
  <w:style w:type="table" w:customStyle="1" w:styleId="BaneNOR211">
    <w:name w:val="BaneNOR211"/>
    <w:basedOn w:val="Vanligtabell"/>
    <w:uiPriority w:val="99"/>
    <w:rsid w:val="009B235A"/>
    <w:pPr>
      <w:spacing w:after="0" w:line="240" w:lineRule="auto"/>
      <w:contextualSpacing/>
    </w:pPr>
    <w:rPr>
      <w:rFonts w:eastAsia="Times New Roman"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jc w:val="left"/>
      </w:pPr>
      <w:rPr>
        <w:rFonts w:cs="Times New Roman"/>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cPr>
    </w:tblStylePr>
    <w:tblStylePr w:type="lastRow">
      <w:pPr>
        <w:jc w:val="left"/>
      </w:pPr>
      <w:rPr>
        <w:rFonts w:cs="Times New Roman"/>
      </w:rPr>
    </w:tblStylePr>
    <w:tblStylePr w:type="firstCol">
      <w:pPr>
        <w:jc w:val="left"/>
      </w:pPr>
      <w:rPr>
        <w:rFonts w:cs="Times New Roman"/>
      </w:rPr>
    </w:tblStylePr>
  </w:style>
  <w:style w:type="paragraph" w:customStyle="1" w:styleId="paragraph">
    <w:name w:val="paragraph"/>
    <w:basedOn w:val="Normal"/>
    <w:rsid w:val="009B235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B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D80A0D50E454087E79C3DAED735A5"/>
        <w:category>
          <w:name w:val="General"/>
          <w:gallery w:val="placeholder"/>
        </w:category>
        <w:types>
          <w:type w:val="bbPlcHdr"/>
        </w:types>
        <w:behaviors>
          <w:behavior w:val="content"/>
        </w:behaviors>
        <w:guid w:val="{47828579-CF8F-47C2-A3E1-C6DD46B26C12}"/>
      </w:docPartPr>
      <w:docPartBody>
        <w:p w:rsidR="00A4706C" w:rsidRDefault="0076646A" w:rsidP="0076646A">
          <w:pPr>
            <w:pStyle w:val="70DD80A0D50E454087E79C3DAED735A5"/>
          </w:pPr>
          <w:r w:rsidRPr="006651C4">
            <w:rPr>
              <w:rStyle w:val="Plassholdertekst"/>
            </w:rPr>
            <w:t>Klikk eller trykk her for å skrive inn tekst.</w:t>
          </w:r>
        </w:p>
      </w:docPartBody>
    </w:docPart>
    <w:docPart>
      <w:docPartPr>
        <w:name w:val="AA6ADEE74822446F840786CA60A4AA9D"/>
        <w:category>
          <w:name w:val="General"/>
          <w:gallery w:val="placeholder"/>
        </w:category>
        <w:types>
          <w:type w:val="bbPlcHdr"/>
        </w:types>
        <w:behaviors>
          <w:behavior w:val="content"/>
        </w:behaviors>
        <w:guid w:val="{B4AE61AA-C309-443B-91C4-7A4A59EF643F}"/>
      </w:docPartPr>
      <w:docPartBody>
        <w:p w:rsidR="00A4706C" w:rsidRDefault="0076646A" w:rsidP="0076646A">
          <w:pPr>
            <w:pStyle w:val="AA6ADEE74822446F840786CA60A4AA9D"/>
          </w:pPr>
          <w:r w:rsidRPr="006651C4">
            <w:rPr>
              <w:rStyle w:val="Plassholdertekst"/>
            </w:rPr>
            <w:t>Klikk eller trykk her for å skrive inn tekst.</w:t>
          </w:r>
        </w:p>
      </w:docPartBody>
    </w:docPart>
    <w:docPart>
      <w:docPartPr>
        <w:name w:val="0B725FAAEDF54FC8BF2F317828E53F51"/>
        <w:category>
          <w:name w:val="General"/>
          <w:gallery w:val="placeholder"/>
        </w:category>
        <w:types>
          <w:type w:val="bbPlcHdr"/>
        </w:types>
        <w:behaviors>
          <w:behavior w:val="content"/>
        </w:behaviors>
        <w:guid w:val="{14865D6F-F9A9-415A-A3B2-DCC10C62F136}"/>
      </w:docPartPr>
      <w:docPartBody>
        <w:p w:rsidR="00A4706C" w:rsidRDefault="0076646A" w:rsidP="0076646A">
          <w:pPr>
            <w:pStyle w:val="0B725FAAEDF54FC8BF2F317828E53F51"/>
          </w:pPr>
          <w:r w:rsidRPr="006651C4">
            <w:rPr>
              <w:rStyle w:val="Plassholdertekst"/>
            </w:rPr>
            <w:t>Klikk eller trykk her for å skrive inn tekst.</w:t>
          </w:r>
        </w:p>
      </w:docPartBody>
    </w:docPart>
    <w:docPart>
      <w:docPartPr>
        <w:name w:val="879AD7E430874F3CBBB218040BB7C97B"/>
        <w:category>
          <w:name w:val="General"/>
          <w:gallery w:val="placeholder"/>
        </w:category>
        <w:types>
          <w:type w:val="bbPlcHdr"/>
        </w:types>
        <w:behaviors>
          <w:behavior w:val="content"/>
        </w:behaviors>
        <w:guid w:val="{1E30CA56-D75B-4CB5-B989-32B3AD6CAA7F}"/>
      </w:docPartPr>
      <w:docPartBody>
        <w:p w:rsidR="00A4706C" w:rsidRDefault="0076646A" w:rsidP="0076646A">
          <w:pPr>
            <w:pStyle w:val="879AD7E430874F3CBBB218040BB7C97B"/>
          </w:pPr>
          <w:r w:rsidRPr="006651C4">
            <w:rPr>
              <w:rStyle w:val="Plassholdertekst"/>
            </w:rPr>
            <w:t>Klikk eller trykk her for å skrive inn tekst.</w:t>
          </w:r>
        </w:p>
      </w:docPartBody>
    </w:docPart>
    <w:docPart>
      <w:docPartPr>
        <w:name w:val="DE17D18809FC449F835ECB48CD5A9CB6"/>
        <w:category>
          <w:name w:val="General"/>
          <w:gallery w:val="placeholder"/>
        </w:category>
        <w:types>
          <w:type w:val="bbPlcHdr"/>
        </w:types>
        <w:behaviors>
          <w:behavior w:val="content"/>
        </w:behaviors>
        <w:guid w:val="{E0490777-87EF-4C99-A37D-C8E7D63146D4}"/>
      </w:docPartPr>
      <w:docPartBody>
        <w:p w:rsidR="00A4706C" w:rsidRDefault="0076646A" w:rsidP="0076646A">
          <w:pPr>
            <w:pStyle w:val="DE17D18809FC449F835ECB48CD5A9CB6"/>
          </w:pPr>
          <w:r w:rsidRPr="006651C4">
            <w:rPr>
              <w:rStyle w:val="Plassholdertekst"/>
            </w:rPr>
            <w:t>Klikk eller trykk her for å skrive inn tekst.</w:t>
          </w:r>
        </w:p>
      </w:docPartBody>
    </w:docPart>
    <w:docPart>
      <w:docPartPr>
        <w:name w:val="A998F91C890142789DE2B34731A0F603"/>
        <w:category>
          <w:name w:val="General"/>
          <w:gallery w:val="placeholder"/>
        </w:category>
        <w:types>
          <w:type w:val="bbPlcHdr"/>
        </w:types>
        <w:behaviors>
          <w:behavior w:val="content"/>
        </w:behaviors>
        <w:guid w:val="{61EC2D6A-9FF2-4359-9959-38311BD3EE35}"/>
      </w:docPartPr>
      <w:docPartBody>
        <w:p w:rsidR="00A4706C" w:rsidRDefault="0076646A" w:rsidP="0076646A">
          <w:pPr>
            <w:pStyle w:val="A998F91C890142789DE2B34731A0F603"/>
          </w:pPr>
          <w:r w:rsidRPr="006651C4">
            <w:rPr>
              <w:rStyle w:val="Plassholdertekst"/>
            </w:rPr>
            <w:t>Klikk eller trykk her for å skrive inn tekst.</w:t>
          </w:r>
        </w:p>
      </w:docPartBody>
    </w:docPart>
    <w:docPart>
      <w:docPartPr>
        <w:name w:val="9F1F0B3A3948424F8D8E78E60319D540"/>
        <w:category>
          <w:name w:val="General"/>
          <w:gallery w:val="placeholder"/>
        </w:category>
        <w:types>
          <w:type w:val="bbPlcHdr"/>
        </w:types>
        <w:behaviors>
          <w:behavior w:val="content"/>
        </w:behaviors>
        <w:guid w:val="{C9272043-F794-403A-B665-1789BBA65705}"/>
      </w:docPartPr>
      <w:docPartBody>
        <w:p w:rsidR="00A4706C" w:rsidRDefault="0076646A" w:rsidP="0076646A">
          <w:pPr>
            <w:pStyle w:val="9F1F0B3A3948424F8D8E78E60319D540"/>
          </w:pPr>
          <w:r w:rsidRPr="006651C4">
            <w:rPr>
              <w:rStyle w:val="Plassholdertekst"/>
            </w:rPr>
            <w:t>Klikk eller trykk her for å skrive inn tekst.</w:t>
          </w:r>
        </w:p>
      </w:docPartBody>
    </w:docPart>
    <w:docPart>
      <w:docPartPr>
        <w:name w:val="02A1E3D721AD443F8E5C151FA8DE3D21"/>
        <w:category>
          <w:name w:val="General"/>
          <w:gallery w:val="placeholder"/>
        </w:category>
        <w:types>
          <w:type w:val="bbPlcHdr"/>
        </w:types>
        <w:behaviors>
          <w:behavior w:val="content"/>
        </w:behaviors>
        <w:guid w:val="{EE646D90-50BD-4EA3-A3F6-C6C4D62B56D0}"/>
      </w:docPartPr>
      <w:docPartBody>
        <w:p w:rsidR="00A4706C" w:rsidRDefault="0076646A" w:rsidP="0076646A">
          <w:pPr>
            <w:pStyle w:val="02A1E3D721AD443F8E5C151FA8DE3D21"/>
          </w:pPr>
          <w:r w:rsidRPr="006651C4">
            <w:rPr>
              <w:rStyle w:val="Plassholdertekst"/>
            </w:rPr>
            <w:t>Klikk eller trykk her for å skrive inn tekst.</w:t>
          </w:r>
        </w:p>
      </w:docPartBody>
    </w:docPart>
    <w:docPart>
      <w:docPartPr>
        <w:name w:val="28716CC4A184400787EDFF0BA4DAD568"/>
        <w:category>
          <w:name w:val="General"/>
          <w:gallery w:val="placeholder"/>
        </w:category>
        <w:types>
          <w:type w:val="bbPlcHdr"/>
        </w:types>
        <w:behaviors>
          <w:behavior w:val="content"/>
        </w:behaviors>
        <w:guid w:val="{C1E0B277-3EF1-4EB9-B19A-FEA284D46D56}"/>
      </w:docPartPr>
      <w:docPartBody>
        <w:p w:rsidR="00A4706C" w:rsidRDefault="0076646A" w:rsidP="0076646A">
          <w:pPr>
            <w:pStyle w:val="28716CC4A184400787EDFF0BA4DAD568"/>
          </w:pPr>
          <w:r w:rsidRPr="006651C4">
            <w:rPr>
              <w:rStyle w:val="Plassholdertekst"/>
            </w:rPr>
            <w:t>Klikk eller trykk her for å skrive inn tekst.</w:t>
          </w:r>
        </w:p>
      </w:docPartBody>
    </w:docPart>
    <w:docPart>
      <w:docPartPr>
        <w:name w:val="C3F250F063AD474DA5C96BEB1AC704B5"/>
        <w:category>
          <w:name w:val="General"/>
          <w:gallery w:val="placeholder"/>
        </w:category>
        <w:types>
          <w:type w:val="bbPlcHdr"/>
        </w:types>
        <w:behaviors>
          <w:behavior w:val="content"/>
        </w:behaviors>
        <w:guid w:val="{A58437F3-3B40-45BD-9118-AE77161D7937}"/>
      </w:docPartPr>
      <w:docPartBody>
        <w:p w:rsidR="00A4706C" w:rsidRDefault="0076646A" w:rsidP="0076646A">
          <w:pPr>
            <w:pStyle w:val="C3F250F063AD474DA5C96BEB1AC704B5"/>
          </w:pPr>
          <w:r w:rsidRPr="006651C4">
            <w:rPr>
              <w:rStyle w:val="Plassholdertekst"/>
            </w:rPr>
            <w:t>Klikk eller trykk her for å skrive inn tekst.</w:t>
          </w:r>
        </w:p>
      </w:docPartBody>
    </w:docPart>
    <w:docPart>
      <w:docPartPr>
        <w:name w:val="DefaultPlaceholder_-1854013440"/>
        <w:category>
          <w:name w:val="Generelt"/>
          <w:gallery w:val="placeholder"/>
        </w:category>
        <w:types>
          <w:type w:val="bbPlcHdr"/>
        </w:types>
        <w:behaviors>
          <w:behavior w:val="content"/>
        </w:behaviors>
        <w:guid w:val="{03A9676C-5981-4949-8005-A5D9D15A6CAC}"/>
      </w:docPartPr>
      <w:docPartBody>
        <w:p w:rsidR="00FF6D80" w:rsidRDefault="00A92989">
          <w:r w:rsidRPr="005F64AC">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FB042F"/>
    <w:multiLevelType w:val="hybridMultilevel"/>
    <w:tmpl w:val="79809FF4"/>
    <w:lvl w:ilvl="0" w:tplc="E22C451A">
      <w:start w:val="1"/>
      <w:numFmt w:val="decima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3" w15:restartNumberingAfterBreak="0">
    <w:nsid w:val="52E67830"/>
    <w:multiLevelType w:val="multilevel"/>
    <w:tmpl w:val="EE6A0AF0"/>
    <w:numStyleLink w:val="STY2LISTESTILOverskrifternummerert"/>
  </w:abstractNum>
  <w:abstractNum w:abstractNumId="4"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5" w15:restartNumberingAfterBreak="0">
    <w:nsid w:val="590F529E"/>
    <w:multiLevelType w:val="hybridMultilevel"/>
    <w:tmpl w:val="9A88E13E"/>
    <w:lvl w:ilvl="0" w:tplc="B7246DB2">
      <w:start w:val="1"/>
      <w:numFmt w:val="decimal"/>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48335849">
    <w:abstractNumId w:val="0"/>
  </w:num>
  <w:num w:numId="2" w16cid:durableId="655647888">
    <w:abstractNumId w:val="4"/>
  </w:num>
  <w:num w:numId="3" w16cid:durableId="2107966444">
    <w:abstractNumId w:val="3"/>
  </w:num>
  <w:num w:numId="4" w16cid:durableId="1117993826">
    <w:abstractNumId w:val="2"/>
  </w:num>
  <w:num w:numId="5" w16cid:durableId="1385987703">
    <w:abstractNumId w:val="1"/>
  </w:num>
  <w:num w:numId="6" w16cid:durableId="294720508">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EE2"/>
    <w:rsid w:val="00051E51"/>
    <w:rsid w:val="001D18FF"/>
    <w:rsid w:val="00470BD4"/>
    <w:rsid w:val="004A2A1F"/>
    <w:rsid w:val="004A5D4A"/>
    <w:rsid w:val="005C1B0B"/>
    <w:rsid w:val="005E3704"/>
    <w:rsid w:val="0076646A"/>
    <w:rsid w:val="00821AC9"/>
    <w:rsid w:val="00871535"/>
    <w:rsid w:val="009D6B36"/>
    <w:rsid w:val="00A4526F"/>
    <w:rsid w:val="00A4706C"/>
    <w:rsid w:val="00A92989"/>
    <w:rsid w:val="00AA6BE1"/>
    <w:rsid w:val="00BC1512"/>
    <w:rsid w:val="00BC6EE2"/>
    <w:rsid w:val="00E0070F"/>
    <w:rsid w:val="00F25073"/>
    <w:rsid w:val="00FF6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rsid w:val="004A5D4A"/>
    <w:pPr>
      <w:keepNext/>
      <w:keepLines/>
      <w:numPr>
        <w:numId w:val="1"/>
      </w:numPr>
      <w:spacing w:before="280" w:after="0" w:line="276" w:lineRule="auto"/>
      <w:outlineLvl w:val="0"/>
    </w:pPr>
    <w:rPr>
      <w:rFonts w:asciiTheme="majorHAnsi" w:eastAsiaTheme="majorEastAsia" w:hAnsiTheme="majorHAnsi" w:cstheme="majorBidi"/>
      <w:b/>
      <w:sz w:val="20"/>
      <w:szCs w:val="32"/>
      <w:lang w:eastAsia="en-US"/>
    </w:rPr>
  </w:style>
  <w:style w:type="paragraph" w:styleId="Overskrift2">
    <w:name w:val="heading 2"/>
    <w:basedOn w:val="Normal"/>
    <w:next w:val="Normal"/>
    <w:link w:val="Overskrift2Tegn"/>
    <w:uiPriority w:val="9"/>
    <w:semiHidden/>
    <w:rsid w:val="004A5D4A"/>
    <w:pPr>
      <w:keepNext/>
      <w:keepLines/>
      <w:numPr>
        <w:ilvl w:val="1"/>
        <w:numId w:val="1"/>
      </w:numPr>
      <w:spacing w:before="280" w:after="0" w:line="276" w:lineRule="auto"/>
      <w:outlineLvl w:val="1"/>
    </w:pPr>
    <w:rPr>
      <w:rFonts w:asciiTheme="majorHAnsi" w:eastAsiaTheme="majorEastAsia" w:hAnsiTheme="majorHAnsi" w:cstheme="majorBidi"/>
      <w:b/>
      <w:sz w:val="20"/>
      <w:szCs w:val="26"/>
      <w:lang w:eastAsia="en-US"/>
    </w:rPr>
  </w:style>
  <w:style w:type="paragraph" w:styleId="Overskrift3">
    <w:name w:val="heading 3"/>
    <w:basedOn w:val="Normal"/>
    <w:next w:val="Normal"/>
    <w:link w:val="Overskrift3Tegn"/>
    <w:uiPriority w:val="9"/>
    <w:semiHidden/>
    <w:rsid w:val="004A5D4A"/>
    <w:pPr>
      <w:keepNext/>
      <w:keepLines/>
      <w:numPr>
        <w:ilvl w:val="2"/>
        <w:numId w:val="1"/>
      </w:numPr>
      <w:spacing w:before="120" w:after="0" w:line="276" w:lineRule="auto"/>
      <w:outlineLvl w:val="2"/>
    </w:pPr>
    <w:rPr>
      <w:rFonts w:asciiTheme="majorHAnsi" w:eastAsiaTheme="majorEastAsia" w:hAnsiTheme="majorHAnsi" w:cstheme="majorBidi"/>
      <w:b/>
      <w:sz w:val="20"/>
      <w:szCs w:val="24"/>
      <w:lang w:eastAsia="en-US"/>
    </w:rPr>
  </w:style>
  <w:style w:type="paragraph" w:styleId="Overskrift4">
    <w:name w:val="heading 4"/>
    <w:basedOn w:val="Normal"/>
    <w:next w:val="Normal"/>
    <w:link w:val="Overskrift4Tegn"/>
    <w:uiPriority w:val="9"/>
    <w:semiHidden/>
    <w:qFormat/>
    <w:rsid w:val="004A5D4A"/>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sz w:val="20"/>
      <w:szCs w:val="20"/>
      <w:lang w:eastAsia="en-US"/>
    </w:rPr>
  </w:style>
  <w:style w:type="paragraph" w:styleId="Overskrift5">
    <w:name w:val="heading 5"/>
    <w:basedOn w:val="Normal"/>
    <w:next w:val="Normal"/>
    <w:link w:val="Overskrift5Tegn"/>
    <w:uiPriority w:val="9"/>
    <w:semiHidden/>
    <w:qFormat/>
    <w:rsid w:val="004A5D4A"/>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sz w:val="20"/>
      <w:szCs w:val="20"/>
      <w:lang w:eastAsia="en-US"/>
    </w:rPr>
  </w:style>
  <w:style w:type="paragraph" w:styleId="Overskrift6">
    <w:name w:val="heading 6"/>
    <w:basedOn w:val="Normal"/>
    <w:next w:val="Normal"/>
    <w:link w:val="Overskrift6Tegn"/>
    <w:uiPriority w:val="9"/>
    <w:semiHidden/>
    <w:qFormat/>
    <w:rsid w:val="004A5D4A"/>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sz w:val="20"/>
      <w:szCs w:val="20"/>
      <w:lang w:eastAsia="en-US"/>
    </w:rPr>
  </w:style>
  <w:style w:type="paragraph" w:styleId="Overskrift7">
    <w:name w:val="heading 7"/>
    <w:basedOn w:val="Normal"/>
    <w:next w:val="Normal"/>
    <w:link w:val="Overskrift7Tegn"/>
    <w:uiPriority w:val="9"/>
    <w:semiHidden/>
    <w:qFormat/>
    <w:rsid w:val="004A5D4A"/>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sz w:val="20"/>
      <w:szCs w:val="20"/>
      <w:lang w:eastAsia="en-US"/>
    </w:rPr>
  </w:style>
  <w:style w:type="paragraph" w:styleId="Overskrift8">
    <w:name w:val="heading 8"/>
    <w:basedOn w:val="Normal"/>
    <w:next w:val="Normal"/>
    <w:link w:val="Overskrift8Tegn"/>
    <w:uiPriority w:val="9"/>
    <w:semiHidden/>
    <w:qFormat/>
    <w:rsid w:val="004A5D4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4A5D4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2989"/>
    <w:rPr>
      <w:color w:val="808080"/>
    </w:rPr>
  </w:style>
  <w:style w:type="character" w:customStyle="1" w:styleId="Overskrift1Tegn">
    <w:name w:val="Overskrift 1 Tegn"/>
    <w:basedOn w:val="Standardskriftforavsnitt"/>
    <w:link w:val="Overskrift1"/>
    <w:uiPriority w:val="9"/>
    <w:rsid w:val="004A5D4A"/>
    <w:rPr>
      <w:rFonts w:asciiTheme="majorHAnsi" w:eastAsiaTheme="majorEastAsia" w:hAnsiTheme="majorHAnsi" w:cstheme="majorBidi"/>
      <w:b/>
      <w:sz w:val="20"/>
      <w:szCs w:val="32"/>
      <w:lang w:eastAsia="en-US"/>
    </w:rPr>
  </w:style>
  <w:style w:type="character" w:customStyle="1" w:styleId="Overskrift2Tegn">
    <w:name w:val="Overskrift 2 Tegn"/>
    <w:basedOn w:val="Standardskriftforavsnitt"/>
    <w:link w:val="Overskrift2"/>
    <w:uiPriority w:val="9"/>
    <w:semiHidden/>
    <w:rsid w:val="004A5D4A"/>
    <w:rPr>
      <w:rFonts w:asciiTheme="majorHAnsi" w:eastAsiaTheme="majorEastAsia" w:hAnsiTheme="majorHAnsi" w:cstheme="majorBidi"/>
      <w:b/>
      <w:sz w:val="20"/>
      <w:szCs w:val="26"/>
      <w:lang w:eastAsia="en-US"/>
    </w:rPr>
  </w:style>
  <w:style w:type="character" w:customStyle="1" w:styleId="Overskrift3Tegn">
    <w:name w:val="Overskrift 3 Tegn"/>
    <w:basedOn w:val="Standardskriftforavsnitt"/>
    <w:link w:val="Overskrift3"/>
    <w:uiPriority w:val="9"/>
    <w:semiHidden/>
    <w:rsid w:val="004A5D4A"/>
    <w:rPr>
      <w:rFonts w:asciiTheme="majorHAnsi" w:eastAsiaTheme="majorEastAsia" w:hAnsiTheme="majorHAnsi" w:cstheme="majorBidi"/>
      <w:b/>
      <w:sz w:val="20"/>
      <w:szCs w:val="24"/>
      <w:lang w:eastAsia="en-US"/>
    </w:rPr>
  </w:style>
  <w:style w:type="character" w:customStyle="1" w:styleId="Overskrift4Tegn">
    <w:name w:val="Overskrift 4 Tegn"/>
    <w:basedOn w:val="Standardskriftforavsnitt"/>
    <w:link w:val="Overskrift4"/>
    <w:uiPriority w:val="9"/>
    <w:semiHidden/>
    <w:rsid w:val="004A5D4A"/>
    <w:rPr>
      <w:rFonts w:asciiTheme="majorHAnsi" w:eastAsiaTheme="majorEastAsia" w:hAnsiTheme="majorHAnsi" w:cstheme="majorBidi"/>
      <w:i/>
      <w:iCs/>
      <w:color w:val="2F5496" w:themeColor="accent1" w:themeShade="BF"/>
      <w:sz w:val="20"/>
      <w:szCs w:val="20"/>
      <w:lang w:eastAsia="en-US"/>
    </w:rPr>
  </w:style>
  <w:style w:type="character" w:customStyle="1" w:styleId="Overskrift5Tegn">
    <w:name w:val="Overskrift 5 Tegn"/>
    <w:basedOn w:val="Standardskriftforavsnitt"/>
    <w:link w:val="Overskrift5"/>
    <w:uiPriority w:val="9"/>
    <w:semiHidden/>
    <w:rsid w:val="004A5D4A"/>
    <w:rPr>
      <w:rFonts w:asciiTheme="majorHAnsi" w:eastAsiaTheme="majorEastAsia" w:hAnsiTheme="majorHAnsi" w:cstheme="majorBidi"/>
      <w:color w:val="2F5496" w:themeColor="accent1" w:themeShade="BF"/>
      <w:sz w:val="20"/>
      <w:szCs w:val="20"/>
      <w:lang w:eastAsia="en-US"/>
    </w:rPr>
  </w:style>
  <w:style w:type="character" w:customStyle="1" w:styleId="Overskrift6Tegn">
    <w:name w:val="Overskrift 6 Tegn"/>
    <w:basedOn w:val="Standardskriftforavsnitt"/>
    <w:link w:val="Overskrift6"/>
    <w:uiPriority w:val="9"/>
    <w:semiHidden/>
    <w:rsid w:val="004A5D4A"/>
    <w:rPr>
      <w:rFonts w:asciiTheme="majorHAnsi" w:eastAsiaTheme="majorEastAsia" w:hAnsiTheme="majorHAnsi" w:cstheme="majorBidi"/>
      <w:color w:val="1F3763" w:themeColor="accent1" w:themeShade="7F"/>
      <w:sz w:val="20"/>
      <w:szCs w:val="20"/>
      <w:lang w:eastAsia="en-US"/>
    </w:rPr>
  </w:style>
  <w:style w:type="character" w:customStyle="1" w:styleId="Overskrift7Tegn">
    <w:name w:val="Overskrift 7 Tegn"/>
    <w:basedOn w:val="Standardskriftforavsnitt"/>
    <w:link w:val="Overskrift7"/>
    <w:uiPriority w:val="9"/>
    <w:semiHidden/>
    <w:rsid w:val="004A5D4A"/>
    <w:rPr>
      <w:rFonts w:asciiTheme="majorHAnsi" w:eastAsiaTheme="majorEastAsia" w:hAnsiTheme="majorHAnsi" w:cstheme="majorBidi"/>
      <w:i/>
      <w:iCs/>
      <w:color w:val="1F3763" w:themeColor="accent1" w:themeShade="7F"/>
      <w:sz w:val="20"/>
      <w:szCs w:val="20"/>
      <w:lang w:eastAsia="en-US"/>
    </w:rPr>
  </w:style>
  <w:style w:type="character" w:customStyle="1" w:styleId="Overskrift8Tegn">
    <w:name w:val="Overskrift 8 Tegn"/>
    <w:basedOn w:val="Standardskriftforavsnitt"/>
    <w:link w:val="Overskrift8"/>
    <w:uiPriority w:val="9"/>
    <w:semiHidden/>
    <w:rsid w:val="004A5D4A"/>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foravsnitt"/>
    <w:link w:val="Overskrift9"/>
    <w:uiPriority w:val="9"/>
    <w:semiHidden/>
    <w:rsid w:val="004A5D4A"/>
    <w:rPr>
      <w:rFonts w:asciiTheme="majorHAnsi" w:eastAsiaTheme="majorEastAsia" w:hAnsiTheme="majorHAnsi" w:cstheme="majorBidi"/>
      <w:i/>
      <w:iCs/>
      <w:color w:val="272727" w:themeColor="text1" w:themeTint="D8"/>
      <w:sz w:val="21"/>
      <w:szCs w:val="21"/>
      <w:lang w:eastAsia="en-US"/>
    </w:rPr>
  </w:style>
  <w:style w:type="table" w:customStyle="1" w:styleId="BaneNOR">
    <w:name w:val="BaneNOR"/>
    <w:basedOn w:val="Vanligtabell"/>
    <w:uiPriority w:val="99"/>
    <w:rsid w:val="004A5D4A"/>
    <w:pPr>
      <w:spacing w:after="0" w:line="240" w:lineRule="auto"/>
      <w:contextualSpacing/>
    </w:pPr>
    <w:rPr>
      <w:rFonts w:ascii="Arial" w:eastAsiaTheme="minorHAnsi" w:hAnsi="Arial"/>
      <w:sz w:val="1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E7E6E6" w:themeFill="background2"/>
      </w:tcPr>
    </w:tblStylePr>
    <w:tblStylePr w:type="lastRow">
      <w:pPr>
        <w:jc w:val="left"/>
      </w:pPr>
    </w:tblStylePr>
    <w:tblStylePr w:type="firstCol">
      <w:pPr>
        <w:jc w:val="left"/>
      </w:pPr>
    </w:tblStylePr>
  </w:style>
  <w:style w:type="numbering" w:customStyle="1" w:styleId="STY2LISTESTILOverskrifternummerert">
    <w:name w:val="STY2 LISTESTIL Overskrifter nummerert"/>
    <w:uiPriority w:val="99"/>
    <w:rsid w:val="004A5D4A"/>
    <w:pPr>
      <w:numPr>
        <w:numId w:val="2"/>
      </w:numPr>
    </w:pPr>
  </w:style>
  <w:style w:type="paragraph" w:styleId="Nummerertliste">
    <w:name w:val="List Number"/>
    <w:basedOn w:val="Listeavsnitt"/>
    <w:uiPriority w:val="99"/>
    <w:semiHidden/>
    <w:rsid w:val="004A5D4A"/>
    <w:pPr>
      <w:numPr>
        <w:numId w:val="4"/>
      </w:numPr>
      <w:spacing w:before="80" w:after="0" w:line="276" w:lineRule="auto"/>
      <w:contextualSpacing w:val="0"/>
    </w:pPr>
    <w:rPr>
      <w:rFonts w:ascii="Arial" w:eastAsiaTheme="minorHAnsi" w:hAnsi="Arial"/>
      <w:sz w:val="20"/>
      <w:szCs w:val="20"/>
      <w:lang w:eastAsia="en-US"/>
    </w:rPr>
  </w:style>
  <w:style w:type="paragraph" w:styleId="Listeavsnitt">
    <w:name w:val="List Paragraph"/>
    <w:basedOn w:val="Normal"/>
    <w:uiPriority w:val="34"/>
    <w:qFormat/>
    <w:rsid w:val="004A5D4A"/>
    <w:pPr>
      <w:ind w:left="720"/>
      <w:contextualSpacing/>
    </w:pPr>
  </w:style>
  <w:style w:type="paragraph" w:styleId="Bildetekst">
    <w:name w:val="caption"/>
    <w:basedOn w:val="Normal"/>
    <w:next w:val="Normal"/>
    <w:uiPriority w:val="35"/>
    <w:semiHidden/>
    <w:unhideWhenUsed/>
    <w:qFormat/>
    <w:rsid w:val="004A5D4A"/>
    <w:pPr>
      <w:spacing w:after="200" w:line="240" w:lineRule="auto"/>
    </w:pPr>
    <w:rPr>
      <w:i/>
      <w:iCs/>
      <w:color w:val="44546A" w:themeColor="text2"/>
      <w:sz w:val="18"/>
      <w:szCs w:val="18"/>
    </w:rPr>
  </w:style>
  <w:style w:type="paragraph" w:customStyle="1" w:styleId="70DD80A0D50E454087E79C3DAED735A5">
    <w:name w:val="70DD80A0D50E454087E79C3DAED735A5"/>
    <w:rsid w:val="0076646A"/>
    <w:rPr>
      <w:lang w:val="en-GB" w:eastAsia="en-GB"/>
    </w:rPr>
  </w:style>
  <w:style w:type="paragraph" w:customStyle="1" w:styleId="AA6ADEE74822446F840786CA60A4AA9D">
    <w:name w:val="AA6ADEE74822446F840786CA60A4AA9D"/>
    <w:rsid w:val="0076646A"/>
    <w:rPr>
      <w:lang w:val="en-GB" w:eastAsia="en-GB"/>
    </w:rPr>
  </w:style>
  <w:style w:type="paragraph" w:customStyle="1" w:styleId="0B725FAAEDF54FC8BF2F317828E53F51">
    <w:name w:val="0B725FAAEDF54FC8BF2F317828E53F51"/>
    <w:rsid w:val="0076646A"/>
    <w:rPr>
      <w:lang w:val="en-GB" w:eastAsia="en-GB"/>
    </w:rPr>
  </w:style>
  <w:style w:type="paragraph" w:customStyle="1" w:styleId="879AD7E430874F3CBBB218040BB7C97B">
    <w:name w:val="879AD7E430874F3CBBB218040BB7C97B"/>
    <w:rsid w:val="0076646A"/>
    <w:rPr>
      <w:lang w:val="en-GB" w:eastAsia="en-GB"/>
    </w:rPr>
  </w:style>
  <w:style w:type="paragraph" w:customStyle="1" w:styleId="DE17D18809FC449F835ECB48CD5A9CB6">
    <w:name w:val="DE17D18809FC449F835ECB48CD5A9CB6"/>
    <w:rsid w:val="0076646A"/>
    <w:rPr>
      <w:lang w:val="en-GB" w:eastAsia="en-GB"/>
    </w:rPr>
  </w:style>
  <w:style w:type="paragraph" w:customStyle="1" w:styleId="A998F91C890142789DE2B34731A0F603">
    <w:name w:val="A998F91C890142789DE2B34731A0F603"/>
    <w:rsid w:val="0076646A"/>
    <w:rPr>
      <w:lang w:val="en-GB" w:eastAsia="en-GB"/>
    </w:rPr>
  </w:style>
  <w:style w:type="paragraph" w:customStyle="1" w:styleId="9F1F0B3A3948424F8D8E78E60319D540">
    <w:name w:val="9F1F0B3A3948424F8D8E78E60319D540"/>
    <w:rsid w:val="0076646A"/>
    <w:rPr>
      <w:lang w:val="en-GB" w:eastAsia="en-GB"/>
    </w:rPr>
  </w:style>
  <w:style w:type="paragraph" w:customStyle="1" w:styleId="02A1E3D721AD443F8E5C151FA8DE3D21">
    <w:name w:val="02A1E3D721AD443F8E5C151FA8DE3D21"/>
    <w:rsid w:val="0076646A"/>
    <w:rPr>
      <w:lang w:val="en-GB" w:eastAsia="en-GB"/>
    </w:rPr>
  </w:style>
  <w:style w:type="paragraph" w:customStyle="1" w:styleId="28716CC4A184400787EDFF0BA4DAD568">
    <w:name w:val="28716CC4A184400787EDFF0BA4DAD568"/>
    <w:rsid w:val="0076646A"/>
    <w:rPr>
      <w:lang w:val="en-GB" w:eastAsia="en-GB"/>
    </w:rPr>
  </w:style>
  <w:style w:type="paragraph" w:customStyle="1" w:styleId="C3F250F063AD474DA5C96BEB1AC704B5">
    <w:name w:val="C3F250F063AD474DA5C96BEB1AC704B5"/>
    <w:rsid w:val="0076646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XmlPart xmlns="http://software-innovation/documentproduction">
  <view>
    <fields>
      <field datasource="TITLE" TITLE="">Sikkert arbeid i og ved Bane NORs infrastruktur - prosedyre
</field>
      <field datasource="ANSVARLIG" ANSVARLIG="">Furunes, Trond</field>
      <field datasource="DOCID" DOCID="">STY-601050</field>
      <field datasource="GODKJENTAV" GODKJENTAV="">Öster, Johanna Maria</field>
      <field datasource="REV" REV="">026</field>
      <field datasource="GYLDIG" GYLDIG="">15.01.2024</field>
      <field datasource="DATE" DATE="">15.01.2024</field>
      <field datasource="DOKTYPE" DOKTYPE="">Prosedyre</field>
      <field datasource="REVISJONSBESK" REVISJONSBESK="">Oppdatering med ny dokumentansvarlig og oppdatere instruks iht. ny organisasjon.</field>
      <field datasource="BET_SIKKERHET" BET_SIKKERHET="">Nei. Stillingen innehar ikke roller som utfører arbeidsoppgaver av betydning for sikkerheten.</field>
    </fields>
  </view>
</customXmlPart>
</file>

<file path=customXml/item2.xml><?xml version="1.0" encoding="utf-8"?>
<root>
  <Dokumenttittel/>
  <Tittel/>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8" ma:contentTypeDescription="Create a new document." ma:contentTypeScope="" ma:versionID="97147d5d4afaa8e62210a3bd228b6935">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daac425df57eb55a9ac13630e1644684"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Sikkerhetsstyring</proarcKonsernomr>
    <KonsernstandardType xmlns="732391b8-43f6-4bb1-bde3-56b95ab0de03">Støtteprosesser</KonsernstandardType>
    <proarcUnderenhet_besk xmlns="732391b8-43f6-4bb1-bde3-56b95ab0de03">Sikkerhet og kvalitet DV</proarcUnderenhet_besk>
    <proarcStatus xmlns="732391b8-43f6-4bb1-bde3-56b95ab0de03">GODKJENT</proarcStatus>
    <proarcDocumentType xmlns="732391b8-43f6-4bb1-bde3-56b95ab0de03">Prosedyre</proarcDocumentType>
    <Revisjonskommentar xmlns="732391b8-43f6-4bb1-bde3-56b95ab0de03" xsi:nil="true"/>
    <proarcTitle xmlns="732391b8-43f6-4bb1-bde3-56b95ab0de03">Sikkert arbeid i og ved Bane NORs infrastruktur - prosedyre
</proarcTitle>
    <proarcDocumentRevision xmlns="732391b8-43f6-4bb1-bde3-56b95ab0de03">026</proarcDocumentRevision>
    <Utgatt xmlns="732391b8-43f6-4bb1-bde3-56b95ab0de03">false</Utgatt>
    <proarcMappedDokType xmlns="732391b8-43f6-4bb1-bde3-56b95ab0de03">Prosedyre</proarcMappedDokType>
    <proarcGyldigFra xmlns="732391b8-43f6-4bb1-bde3-56b95ab0de03">2024-01-14T23:00:00+00:00</proarcGyldigFra>
    <proarcKategori xmlns="732391b8-43f6-4bb1-bde3-56b95ab0de03">Styrende dokumenter</proarcKategori>
    <proarcParent xmlns="732391b8-43f6-4bb1-bde3-56b95ab0de03">STY-604893</proarcParent>
    <proarcDokansvar xmlns="732391b8-43f6-4bb1-bde3-56b95ab0de03">FURTRO</proarcDokansvar>
    <proarcHovedenhet_besk xmlns="732391b8-43f6-4bb1-bde3-56b95ab0de03">Drift og vedlikehold</proarcHovedenhet_besk>
    <proarcEksternTilgang xmlns="732391b8-43f6-4bb1-bde3-56b95ab0de03">Ja</proarcEksternTilgang>
    <proarcBrukerid xmlns="732391b8-43f6-4bb1-bde3-56b95ab0de03">OSTEJO</proarcBrukerid>
    <proarcApprovedDate xmlns="732391b8-43f6-4bb1-bde3-56b95ab0de03">2024-01-15T16:00:51+00:00</proarcApprovedDate>
    <proarcDocumentId xmlns="732391b8-43f6-4bb1-bde3-56b95ab0de03">STY-601050</proarcDocumentId>
  </documentManagement>
</p:properties>
</file>

<file path=customXml/itemProps1.xml><?xml version="1.0" encoding="utf-8"?>
<ds:datastoreItem xmlns:ds="http://schemas.openxmlformats.org/officeDocument/2006/customXml" ds:itemID="{EE2D314F-DE7E-4FB6-99CE-78C2DFFCD77D}">
  <ds:schemaRefs>
    <ds:schemaRef ds:uri="http://software-innovation/documentproduction"/>
  </ds:schemaRefs>
</ds:datastoreItem>
</file>

<file path=customXml/itemProps2.xml><?xml version="1.0" encoding="utf-8"?>
<ds:datastoreItem xmlns:ds="http://schemas.openxmlformats.org/officeDocument/2006/customXml" ds:itemID="{E76A52D9-9C36-4A95-A355-D17316ECC59A}">
  <ds:schemaRefs/>
</ds:datastoreItem>
</file>

<file path=customXml/itemProps3.xml><?xml version="1.0" encoding="utf-8"?>
<ds:datastoreItem xmlns:ds="http://schemas.openxmlformats.org/officeDocument/2006/customXml" ds:itemID="{43AA768F-0E5F-4E0E-A527-9255A44DA930}">
  <ds:schemaRefs>
    <ds:schemaRef ds:uri="http://schemas.openxmlformats.org/officeDocument/2006/bibliography"/>
  </ds:schemaRefs>
</ds:datastoreItem>
</file>

<file path=customXml/itemProps4.xml><?xml version="1.0" encoding="utf-8"?>
<ds:datastoreItem xmlns:ds="http://schemas.openxmlformats.org/officeDocument/2006/customXml" ds:itemID="{E3EE599E-E688-45CA-9199-31ABCB40EAB2}"/>
</file>

<file path=customXml/itemProps5.xml><?xml version="1.0" encoding="utf-8"?>
<ds:datastoreItem xmlns:ds="http://schemas.openxmlformats.org/officeDocument/2006/customXml" ds:itemID="{36688A2B-BA7F-4072-8615-B97B623CA015}"/>
</file>

<file path=customXml/itemProps6.xml><?xml version="1.0" encoding="utf-8"?>
<ds:datastoreItem xmlns:ds="http://schemas.openxmlformats.org/officeDocument/2006/customXml" ds:itemID="{4C7B89EF-8F55-429E-98CE-8B06127F8DC3}"/>
</file>

<file path=docProps/app.xml><?xml version="1.0" encoding="utf-8"?>
<Properties xmlns="http://schemas.openxmlformats.org/officeDocument/2006/extended-properties" xmlns:vt="http://schemas.openxmlformats.org/officeDocument/2006/docPropsVTypes">
  <Template>Normal</Template>
  <TotalTime>288</TotalTime>
  <Pages>16</Pages>
  <Words>5898</Words>
  <Characters>31260</Characters>
  <Application>Microsoft Office Word</Application>
  <DocSecurity>0</DocSecurity>
  <Lines>260</Lines>
  <Paragraphs>74</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Vestby Lars</cp:lastModifiedBy>
  <cp:revision>43</cp:revision>
  <dcterms:created xsi:type="dcterms:W3CDTF">2018-04-05T13:00:00Z</dcterms:created>
  <dcterms:modified xsi:type="dcterms:W3CDTF">2024-01-15T14:58:00Z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2024-01-15T14:58:13Z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2b448a7b-a303-44bc-b827-bb27021efb6c</vt:lpwstr>
  </property>
  <property fmtid="{D5CDD505-2E9C-101B-9397-08002B2CF9AE}" pid="8" name="MSIP_Label_711ea76c-7944-4b49-8aa5-a105a354bd55_ContentBits">
    <vt:lpwstr>3</vt:lpwstr>
  </property>
  <property fmtid="{D5CDD505-2E9C-101B-9397-08002B2CF9AE}" pid="9" name="ContentTypeId">
    <vt:lpwstr>0x010100AC538DAD58BB614B9B200A7515CC6706</vt:lpwstr>
  </property>
</Properties>
</file>