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AD90" w14:textId="292A925A" w:rsidR="00BA6E5F" w:rsidRDefault="0019478D" w:rsidP="00460D68">
      <w:pPr>
        <w:pStyle w:val="STY3Tittel"/>
      </w:pPr>
      <w:sdt>
        <w:sdtPr>
          <w:id w:val="1902476255"/>
          <w:placeholder>
            <w:docPart w:val="E41935E3C4394EAA85D4A264ABF11FAC"/>
          </w:placeholder>
          <w:dataBinding w:prefixMappings="xmlns:ns0='http://software-innovation/documentproduction' " w:xpath="/ns0:customXmlPart[1]/ns0:view[1]/ns0:fields[1]/ns0:field[1]" w:storeItemID="{FC0AFCCC-FC64-4ED0-B8C5-E8F27050DC4C}"/>
          <w:text/>
        </w:sdtPr>
        <w:sdtEndPr/>
        <w:sdtContent>
          <w:r w:rsidR="00287220">
            <w:t>Leder for elsikkerhet ved bruk av forbikoblingsledning - instruks</w:t>
          </w:r>
        </w:sdtContent>
      </w:sdt>
    </w:p>
    <w:p w14:paraId="1B30AD91" w14:textId="77777777" w:rsidR="00DA21BA" w:rsidRDefault="006732C4" w:rsidP="006732C4">
      <w:pPr>
        <w:pStyle w:val="STY3Overskrift1"/>
      </w:pPr>
      <w:r w:rsidRPr="006732C4">
        <w:t>Hensikt og omfang</w:t>
      </w:r>
    </w:p>
    <w:p w14:paraId="15C9BD49" w14:textId="1842C4FB" w:rsidR="00287220" w:rsidRDefault="00287220" w:rsidP="0019478D">
      <w:pPr>
        <w:pStyle w:val="STY3Brdtekst"/>
      </w:pPr>
      <w:r>
        <w:t xml:space="preserve">Instruksen er forankret i </w:t>
      </w:r>
      <w:r w:rsidR="005D4D97" w:rsidRPr="005D4D97">
        <w:t>STY-600103 Elsikkerhet ved høyspenningsanlegg - prosedyre.</w:t>
      </w:r>
    </w:p>
    <w:p w14:paraId="05F1ECE8" w14:textId="77777777" w:rsidR="00287220" w:rsidRDefault="00287220" w:rsidP="0019478D">
      <w:pPr>
        <w:pStyle w:val="STY3Brdtekst"/>
      </w:pPr>
      <w:r>
        <w:t>Instruksen skal bidra til at LFS har forståelse for sitt ansvar for å ivareta elsikkerheten ved et arbeid, samt beskrive arbeidsoppgaver som påfaller LFS.</w:t>
      </w:r>
    </w:p>
    <w:p w14:paraId="1715531F" w14:textId="2D1A2260" w:rsidR="0044161A" w:rsidRDefault="00287220" w:rsidP="0019478D">
      <w:pPr>
        <w:pStyle w:val="STY3Brdtekst"/>
      </w:pPr>
      <w:r>
        <w:t>Instruksen skal sikre at bruk av forbikoblingsledning skjer uten fare for personell, og iht. kravene i forskrift om sikkerhet ved arbeid i og drift av elektriske anlegg (FSE).</w:t>
      </w:r>
    </w:p>
    <w:p w14:paraId="1F810256" w14:textId="77777777" w:rsidR="00216CD3" w:rsidRDefault="00216CD3" w:rsidP="00216CD3">
      <w:pPr>
        <w:pStyle w:val="STY3Overskrift1"/>
      </w:pPr>
      <w:r w:rsidRPr="00216CD3">
        <w:t xml:space="preserve">Beskrivelse </w:t>
      </w:r>
    </w:p>
    <w:p w14:paraId="05570C1B" w14:textId="77777777" w:rsidR="00287220" w:rsidRPr="0019478D" w:rsidRDefault="00287220" w:rsidP="0019478D">
      <w:pPr>
        <w:pStyle w:val="STY3Brdtekst"/>
      </w:pPr>
      <w:r w:rsidRPr="0019478D">
        <w:t>Instruksen gjelder personell som skal utøve funksjonen LFS ved bruk av forbikoblingsledning.</w:t>
      </w:r>
    </w:p>
    <w:p w14:paraId="77782180" w14:textId="7C96B03B" w:rsidR="00287220" w:rsidRPr="0019478D" w:rsidRDefault="00287220" w:rsidP="0019478D">
      <w:pPr>
        <w:pStyle w:val="STY3Brdtekst"/>
      </w:pPr>
      <w:r w:rsidRPr="0019478D">
        <w:t>Bemyndigelse som LFS ved bruk av forbikoblingsledning dokumenteres med elsikkerhetskort utstedt av sakkyndig driftsleder/driftsansvarlig, med kryss for kode 2435.</w:t>
      </w:r>
    </w:p>
    <w:p w14:paraId="56AA2675" w14:textId="4B7CC0D6" w:rsidR="00287220" w:rsidRPr="0019478D" w:rsidRDefault="00287220" w:rsidP="0019478D">
      <w:pPr>
        <w:pStyle w:val="STY3Brdtekst"/>
      </w:pPr>
      <w:r w:rsidRPr="0019478D">
        <w:t xml:space="preserve">Sakkyndig driftsleder/driftsansvarlig har </w:t>
      </w:r>
      <w:r w:rsidR="00BC0E37" w:rsidRPr="0019478D">
        <w:t xml:space="preserve">ved normal bruk, </w:t>
      </w:r>
      <w:r w:rsidRPr="0019478D">
        <w:t>definert forbikoblingsledningen og returstrømmen i Bane NORs elektriske anlegg som lavspenning</w:t>
      </w:r>
      <w:r w:rsidR="00BC0E37" w:rsidRPr="0019478D">
        <w:t xml:space="preserve"> iht. FSE. </w:t>
      </w:r>
    </w:p>
    <w:p w14:paraId="0F8B7390" w14:textId="58923330" w:rsidR="00287220" w:rsidRPr="0019478D" w:rsidRDefault="00287220" w:rsidP="0019478D">
      <w:pPr>
        <w:pStyle w:val="STY3Brdtekst"/>
      </w:pPr>
      <w:r w:rsidRPr="0019478D">
        <w:t>Ved kortslutning eller andre feil/induksjon i anlegget kan det oppstå spenninger over det som er definert som lavspenning i FSE. Derfor er det ved arbeid med returstrøm/forbikoblingsledning satt krav til samme regime som ved arbeid i høyspenningsanlegg.</w:t>
      </w:r>
    </w:p>
    <w:p w14:paraId="30E57CDB" w14:textId="535C85AC" w:rsidR="00F12F43" w:rsidRPr="00216CD3" w:rsidRDefault="00F12F43" w:rsidP="00216CD3">
      <w:pPr>
        <w:pStyle w:val="STY3Overskrift11"/>
      </w:pPr>
      <w:r w:rsidRPr="00216CD3">
        <w:t>Ansvar og myndighet</w:t>
      </w:r>
    </w:p>
    <w:p w14:paraId="173FB805" w14:textId="77777777" w:rsidR="00287220" w:rsidRDefault="00287220" w:rsidP="0019478D">
      <w:pPr>
        <w:pStyle w:val="STY3Brdtekst"/>
      </w:pPr>
      <w:r>
        <w:t xml:space="preserve">Personell som skal ivareta elsikkerheten ved bruk av forbikoblingsledning er ansvarlig for å ha satt seg inn i gjeldene forskrifter, Bane NORs instrukser og E-sirkulær. </w:t>
      </w:r>
    </w:p>
    <w:p w14:paraId="77792C2E" w14:textId="26C4C9F1" w:rsidR="00FE5DDC" w:rsidRDefault="00287220" w:rsidP="0019478D">
      <w:pPr>
        <w:pStyle w:val="STY3Brdtekst"/>
      </w:pPr>
      <w:r>
        <w:t>Opplæring skjer i regi av Jernbaneskolen, og er beregnet for banemontører/-operatører og skinnesveisere.</w:t>
      </w:r>
      <w:r w:rsidR="00BC0E37">
        <w:t xml:space="preserve"> </w:t>
      </w:r>
      <w:r>
        <w:t xml:space="preserve">LFS ved bruk av forbikoblingsledning er ansvarlig for elsikkerheten ved arbeid i Bane NORs returkrets, </w:t>
      </w:r>
      <w:r w:rsidR="00BC0E37">
        <w:t>ved</w:t>
      </w:r>
      <w:r>
        <w:t xml:space="preserve"> planlagt bruk av forbikoblingsledning, ved skinnebrudd og bytte av isolerskjøter.</w:t>
      </w:r>
    </w:p>
    <w:p w14:paraId="7AA21889" w14:textId="77777777" w:rsidR="00287220" w:rsidRDefault="00287220" w:rsidP="00287220">
      <w:pPr>
        <w:pStyle w:val="STY3Overskrift11"/>
        <w:numPr>
          <w:ilvl w:val="1"/>
          <w:numId w:val="11"/>
        </w:numPr>
      </w:pPr>
      <w:r>
        <w:t xml:space="preserve">Krav LFS </w:t>
      </w:r>
    </w:p>
    <w:p w14:paraId="379430D6" w14:textId="77777777" w:rsidR="00287220" w:rsidRDefault="00287220" w:rsidP="0019478D">
      <w:pPr>
        <w:pStyle w:val="STY3Overskriftlistepunkter"/>
      </w:pPr>
      <w:r>
        <w:t xml:space="preserve">Bane NOR stiller krav til at LFS skal:  </w:t>
      </w:r>
    </w:p>
    <w:p w14:paraId="4B225F54" w14:textId="77777777" w:rsidR="00287220" w:rsidRPr="00307D65" w:rsidRDefault="00287220" w:rsidP="0019478D">
      <w:pPr>
        <w:pStyle w:val="STY3Listepunkter"/>
      </w:pPr>
      <w:r w:rsidRPr="00307D65">
        <w:t xml:space="preserve">kjenne til krav i Arbeidsmiljøloven §10 om arbeidstid </w:t>
      </w:r>
    </w:p>
    <w:p w14:paraId="00AFEE57" w14:textId="77777777" w:rsidR="00287220" w:rsidRPr="00307D65" w:rsidRDefault="00287220" w:rsidP="0019478D">
      <w:pPr>
        <w:pStyle w:val="STY3Listepunkter"/>
      </w:pPr>
      <w:r w:rsidRPr="00307D65">
        <w:t xml:space="preserve">kjenne til at de er underlagt Jernbanelovens §3a og 3b om ruspåvirkning og pliktmessig avhold </w:t>
      </w:r>
    </w:p>
    <w:p w14:paraId="78572464" w14:textId="77777777" w:rsidR="00287220" w:rsidRPr="00307D65" w:rsidRDefault="00287220" w:rsidP="0019478D">
      <w:pPr>
        <w:pStyle w:val="STY3Listepunkter"/>
      </w:pPr>
      <w:r w:rsidRPr="00307D65">
        <w:t>være oppdatert i, og overholde, de til enhver tid gjeldene og relevante krav i forskrifter, trafikkregler for jernbanenettet (TJN), STY-dokumenter og E-sirkulærer</w:t>
      </w:r>
    </w:p>
    <w:p w14:paraId="77297FB2" w14:textId="77777777" w:rsidR="00287220" w:rsidRPr="00287220" w:rsidRDefault="00287220" w:rsidP="00287220">
      <w:pPr>
        <w:pStyle w:val="STY3Overskrift11"/>
        <w:numPr>
          <w:ilvl w:val="1"/>
          <w:numId w:val="11"/>
        </w:numPr>
      </w:pPr>
      <w:r w:rsidRPr="00287220">
        <w:t>Dimensjonering av forbikoblingsledning</w:t>
      </w:r>
    </w:p>
    <w:p w14:paraId="70D7F3B0" w14:textId="431E0523" w:rsidR="00287220" w:rsidRPr="0019478D" w:rsidRDefault="00287220" w:rsidP="0019478D">
      <w:pPr>
        <w:pStyle w:val="STY3Brdtekst"/>
      </w:pPr>
      <w:r w:rsidRPr="0019478D">
        <w:t>En forbikoblingsledning er en fult dimensjonert leder som kan føre den returstrømmen som kan forventes på strekningen. Forbikoblingsledningen benyttes for å etablere alternativ strømvei for returstrøm fra Bane NORs elektriske anlegg. Dimensjonering av ledere skal gjøres iht. Teknisk Regelverk</w:t>
      </w:r>
      <w:r w:rsidR="005D4D97" w:rsidRPr="0019478D">
        <w:t>.</w:t>
      </w:r>
    </w:p>
    <w:p w14:paraId="231F5E13" w14:textId="77777777" w:rsidR="00287220" w:rsidRPr="0019478D" w:rsidRDefault="00287220" w:rsidP="0019478D">
      <w:pPr>
        <w:pStyle w:val="STY3Brdtekst"/>
      </w:pPr>
      <w:r w:rsidRPr="0019478D">
        <w:t xml:space="preserve">Det er viktig at parallelle kabler er av tilsvarende kvadrat, materiale og lengde. </w:t>
      </w:r>
    </w:p>
    <w:p w14:paraId="0568C617" w14:textId="5EE80326" w:rsidR="00287220" w:rsidRPr="0019478D" w:rsidRDefault="00287220" w:rsidP="0019478D">
      <w:pPr>
        <w:pStyle w:val="STY3Brdtekst"/>
      </w:pPr>
      <w:r w:rsidRPr="0019478D">
        <w:t xml:space="preserve">På strekninger der hver av skinnene fører halve returstrømmen (dobbelisolert sporfelt) kan tverrsnitt halveres, men det skal minimum være to ledninger forbi bruddsted for å ha redundans. </w:t>
      </w:r>
    </w:p>
    <w:p w14:paraId="51534F71" w14:textId="77777777" w:rsidR="00287220" w:rsidRDefault="00287220" w:rsidP="00287220"/>
    <w:p w14:paraId="431B0255" w14:textId="537F7A4F" w:rsidR="00287220" w:rsidRPr="00287220" w:rsidRDefault="00BC0E37" w:rsidP="00287220">
      <w:pPr>
        <w:pStyle w:val="STY3Overskrift111"/>
        <w:numPr>
          <w:ilvl w:val="2"/>
          <w:numId w:val="11"/>
        </w:numPr>
      </w:pPr>
      <w:r>
        <w:lastRenderedPageBreak/>
        <w:t>Midlertidig b</w:t>
      </w:r>
      <w:r w:rsidR="00287220" w:rsidRPr="00287220">
        <w:t xml:space="preserve">ruk av forbikoblingsledning </w:t>
      </w:r>
    </w:p>
    <w:p w14:paraId="7E355B94" w14:textId="77777777" w:rsidR="00287220" w:rsidRPr="0019478D" w:rsidRDefault="00287220" w:rsidP="0019478D">
      <w:pPr>
        <w:pStyle w:val="STY3Brdtekst"/>
      </w:pPr>
      <w:r w:rsidRPr="0019478D">
        <w:t xml:space="preserve">Ved bruk av forbikoblingsledning som skal være forlagt over 72 timer, skal personell med fagbrev som KL- og/eller energimontør etablere permanente tilkoblinger til spor. Bruk som overskrider angitt tid skal søkes om til sakkyndig driftsleder/driftsansvarlig via </w:t>
      </w:r>
      <w:hyperlink r:id="rId10" w:history="1">
        <w:r w:rsidRPr="0019478D">
          <w:rPr>
            <w:rStyle w:val="Hyperkobling"/>
            <w:color w:val="auto"/>
            <w:u w:val="none"/>
          </w:rPr>
          <w:t>driftsleder@banenor.no</w:t>
        </w:r>
      </w:hyperlink>
      <w:r w:rsidRPr="0019478D">
        <w:t xml:space="preserve"> og begrunnes.</w:t>
      </w:r>
    </w:p>
    <w:p w14:paraId="600741C3" w14:textId="77777777" w:rsidR="00287220" w:rsidRPr="0019478D" w:rsidRDefault="00287220" w:rsidP="0019478D">
      <w:pPr>
        <w:pStyle w:val="STY3Brdtekst"/>
      </w:pPr>
      <w:r w:rsidRPr="0019478D">
        <w:t>Midlertidig forbikobling utover 72 timer skal kontrolleres ukentlig, dette skal dokumenteres.</w:t>
      </w:r>
    </w:p>
    <w:p w14:paraId="1172BF91" w14:textId="77777777" w:rsidR="00287220" w:rsidRPr="0019478D" w:rsidRDefault="00287220" w:rsidP="0019478D">
      <w:pPr>
        <w:pStyle w:val="STY3Brdtekst"/>
      </w:pPr>
      <w:r w:rsidRPr="0019478D">
        <w:t xml:space="preserve">Midlertidig forbikoblingsledning med skinnefotklemme kan monteres av personer uten fagbrev, men som har tilleggsopplæring og er bemyndiget med kode 2435 på sitt elsikkerhetskort. </w:t>
      </w:r>
    </w:p>
    <w:p w14:paraId="7FB5A34F" w14:textId="77777777" w:rsidR="00287220" w:rsidRPr="00287220" w:rsidRDefault="00287220" w:rsidP="00287220">
      <w:pPr>
        <w:pStyle w:val="STY3Overskrift11"/>
        <w:numPr>
          <w:ilvl w:val="1"/>
          <w:numId w:val="11"/>
        </w:numPr>
      </w:pPr>
      <w:r w:rsidRPr="00287220">
        <w:t xml:space="preserve">Ved planlagt brudd i skinnestreng </w:t>
      </w:r>
    </w:p>
    <w:p w14:paraId="7647050F" w14:textId="392EA76F" w:rsidR="00287220" w:rsidRDefault="00287220" w:rsidP="00287220">
      <w:pPr>
        <w:pStyle w:val="STY3Brdtekst"/>
      </w:pPr>
      <w:r>
        <w:t xml:space="preserve">Det skal benyttes forbikoblingsledning med tverrsnitt iht. krav for den aktuelle strekningen, det må da vurderes hvor lenge denne forbikoblingsledningen skal ligge iht. krav i kap. 2.3 og 2.3.1. </w:t>
      </w:r>
    </w:p>
    <w:p w14:paraId="1D99F7ED" w14:textId="77777777" w:rsidR="00287220" w:rsidRDefault="00287220" w:rsidP="00287220">
      <w:pPr>
        <w:pStyle w:val="STY3Brdtekst"/>
      </w:pPr>
      <w:r>
        <w:t xml:space="preserve">Returstrømmen kan ledes opp i kontaktledningsanlegget ved å benytte jordingsapparater, gitt at de tåler returstrømmen de kan bli utsatt for iht. kap. 2.3. Disse må da monteres på hver side av bruddsted. </w:t>
      </w:r>
    </w:p>
    <w:p w14:paraId="47B0FF70" w14:textId="77777777" w:rsidR="00287220" w:rsidRPr="00287220" w:rsidRDefault="00287220" w:rsidP="00287220">
      <w:pPr>
        <w:pStyle w:val="STY3Overskrift11"/>
        <w:numPr>
          <w:ilvl w:val="1"/>
          <w:numId w:val="11"/>
        </w:numPr>
      </w:pPr>
      <w:r w:rsidRPr="00287220">
        <w:t>Ved akutt skinnebrudd</w:t>
      </w:r>
    </w:p>
    <w:p w14:paraId="6C444872" w14:textId="0600E886" w:rsidR="00287220" w:rsidRDefault="00287220" w:rsidP="00287220">
      <w:pPr>
        <w:pStyle w:val="STY3Brdtekst"/>
      </w:pPr>
      <w:r>
        <w:t xml:space="preserve">Dersom det oppstår et skinnebrudd skal Bane NORs høyspenningsanlegg frakobles, og sikkerhetstiltak skal etableres på hver side av skinnebruddet. </w:t>
      </w:r>
      <w:r w:rsidR="00BC0E37">
        <w:t xml:space="preserve">Sikkerhetstiltak skal etableres av LFS kode 2429 i samråd med 2. person iht. STY-600985 og STY-604128 før arbeidets oppstart.  </w:t>
      </w:r>
    </w:p>
    <w:p w14:paraId="3D9BA2E9" w14:textId="77777777" w:rsidR="00BC0E37" w:rsidRDefault="00BC0E37" w:rsidP="00BC0E37">
      <w:pPr>
        <w:pStyle w:val="STY3Brdtekst"/>
      </w:pPr>
      <w:r>
        <w:t xml:space="preserve">Strekninger med spenningsførende forsterkningsledning og AT skal frakobles, og det skal etableres sikkerhetstiltak og spenningstesting før forbikoblingsledning settes over bruddstedet. </w:t>
      </w:r>
    </w:p>
    <w:p w14:paraId="0E36F0AF" w14:textId="66C416C9" w:rsidR="00287220" w:rsidRDefault="00287220" w:rsidP="00287220">
      <w:pPr>
        <w:pStyle w:val="STY3Brdtekst"/>
      </w:pPr>
      <w:r>
        <w:t xml:space="preserve">Omgivelsene på hendelsesstedet skal risikovurderes hvor det må drøftes hvorvidt andre anlegg kan føre til induksjon i returkretsen. Induksjon kan komme av andre elektriske anlegg i nærheten. Dersom det kan oppstå induksjon i returanlegget skal det etableres tiltak, slik at disse strømmene går til jord/returkrets. </w:t>
      </w:r>
    </w:p>
    <w:p w14:paraId="0B1B1604" w14:textId="5F028280" w:rsidR="00B729B8" w:rsidRPr="00B729B8" w:rsidRDefault="00B729B8" w:rsidP="00B729B8">
      <w:pPr>
        <w:pStyle w:val="STY3Overskrift11"/>
      </w:pPr>
      <w:r w:rsidRPr="00B729B8">
        <w:t>Alternativ strømvei</w:t>
      </w:r>
    </w:p>
    <w:p w14:paraId="4AEC3FC2" w14:textId="2106C424" w:rsidR="00BC0E37" w:rsidRPr="00B729B8" w:rsidRDefault="00287220" w:rsidP="00287220">
      <w:pPr>
        <w:pStyle w:val="STY3Brdtekst"/>
      </w:pPr>
      <w:r w:rsidRPr="00B729B8">
        <w:t xml:space="preserve">Alternativ strømvei </w:t>
      </w:r>
      <w:r w:rsidR="00B729B8" w:rsidRPr="00B729B8">
        <w:t>kan</w:t>
      </w:r>
      <w:r w:rsidRPr="00B729B8">
        <w:t xml:space="preserve"> etableres av personell med bemyndigelse som </w:t>
      </w:r>
      <w:r w:rsidR="00B729B8" w:rsidRPr="00B729B8">
        <w:t xml:space="preserve">LFS </w:t>
      </w:r>
      <w:r w:rsidRPr="00B729B8">
        <w:t>2435</w:t>
      </w:r>
      <w:r w:rsidR="00B729B8" w:rsidRPr="00B729B8">
        <w:t>.</w:t>
      </w:r>
      <w:r w:rsidRPr="00B729B8">
        <w:t xml:space="preserve"> </w:t>
      </w:r>
    </w:p>
    <w:p w14:paraId="6CBC2703" w14:textId="1B9F6D86" w:rsidR="00287220" w:rsidRPr="00B729B8" w:rsidRDefault="00287220" w:rsidP="0019478D">
      <w:pPr>
        <w:pStyle w:val="STY3Overskriftlistepunkter"/>
      </w:pPr>
      <w:r w:rsidRPr="00B729B8">
        <w:t xml:space="preserve">Bane NOR definerer alternativ strømvei som: </w:t>
      </w:r>
    </w:p>
    <w:p w14:paraId="09319C33" w14:textId="77777777" w:rsidR="00287220" w:rsidRPr="00B729B8" w:rsidRDefault="00287220" w:rsidP="0019478D">
      <w:pPr>
        <w:pStyle w:val="STY3Listepunkter"/>
      </w:pPr>
      <w:r w:rsidRPr="00B729B8">
        <w:t>Forbikoblingsledning over bruddsted med tverrsnitt iht. kap. 2.3</w:t>
      </w:r>
    </w:p>
    <w:p w14:paraId="4F41F89D" w14:textId="77777777" w:rsidR="00287220" w:rsidRPr="00B729B8" w:rsidRDefault="00287220" w:rsidP="0019478D">
      <w:pPr>
        <w:pStyle w:val="STY3Listepunkter"/>
      </w:pPr>
      <w:r w:rsidRPr="00B729B8">
        <w:t>Etablering av kortslutning mellom returkrets og kontaktledningsanlegg iht. kap. 2.4</w:t>
      </w:r>
    </w:p>
    <w:p w14:paraId="6F099062" w14:textId="77777777" w:rsidR="00287220" w:rsidRPr="000A6FDD" w:rsidRDefault="00287220" w:rsidP="00287220">
      <w:pPr>
        <w:pStyle w:val="STY3Overskrift11"/>
        <w:numPr>
          <w:ilvl w:val="1"/>
          <w:numId w:val="11"/>
        </w:numPr>
      </w:pPr>
      <w:r w:rsidRPr="000A6FDD">
        <w:t xml:space="preserve">Oppgavebeskrivelse ved all bruk av forbikoblingsledning </w:t>
      </w:r>
    </w:p>
    <w:p w14:paraId="5CF50173" w14:textId="77777777" w:rsidR="00287220" w:rsidRPr="000A6FDD" w:rsidRDefault="00287220" w:rsidP="0019478D">
      <w:pPr>
        <w:pStyle w:val="STY3Overskriftlistepunkter"/>
      </w:pPr>
      <w:r w:rsidRPr="000A6FDD">
        <w:t xml:space="preserve">LFS ved bruk av forbikoblingsledning skal: </w:t>
      </w:r>
    </w:p>
    <w:p w14:paraId="3E4590BD" w14:textId="77777777" w:rsidR="00287220" w:rsidRDefault="00287220" w:rsidP="0019478D">
      <w:pPr>
        <w:pStyle w:val="STY3Listepunkter"/>
      </w:pPr>
      <w:r>
        <w:t>delta i planleggingen av arbeidet iht. FSE, Bane NORs instrukser og Teknisk regelverk (TRV)</w:t>
      </w:r>
    </w:p>
    <w:p w14:paraId="0DCE7516" w14:textId="77777777" w:rsidR="00287220" w:rsidRDefault="00287220" w:rsidP="0019478D">
      <w:pPr>
        <w:pStyle w:val="STY3Listepunkter"/>
      </w:pPr>
      <w:r w:rsidRPr="006D49AB">
        <w:t>gjøre seg kjent med arbeidet som skal utføres og på bakgrunn av dette gjøre en risikovurdering for å kunne velge arbeidsmetode, type utstyr som kreves og omfanget av verneutstyr</w:t>
      </w:r>
    </w:p>
    <w:p w14:paraId="446E78FA" w14:textId="2AB84672" w:rsidR="00287220" w:rsidRDefault="00287220" w:rsidP="0019478D">
      <w:pPr>
        <w:pStyle w:val="STY3Listepunkter"/>
      </w:pPr>
      <w:r>
        <w:t xml:space="preserve">vurdere om arbeidet </w:t>
      </w:r>
      <w:r w:rsidR="00BC0E37">
        <w:t>kan</w:t>
      </w:r>
      <w:r>
        <w:t xml:space="preserve"> gjøres ved bruk av LFS 2435, eller om det er behov for 2429</w:t>
      </w:r>
    </w:p>
    <w:p w14:paraId="5D23DA32" w14:textId="77777777" w:rsidR="00287220" w:rsidRPr="008B4A18" w:rsidRDefault="00287220" w:rsidP="0019478D">
      <w:pPr>
        <w:pStyle w:val="STY3Listepunkter"/>
      </w:pPr>
      <w:r>
        <w:t>sørge for at entreprenør, eller utførende enhet i Bane NOR har personell med nødvendig opplæring, øvelse og instruksjon i utførelse av elsikkerhetsarbeidet</w:t>
      </w:r>
    </w:p>
    <w:p w14:paraId="4376A607" w14:textId="77777777" w:rsidR="00287220" w:rsidRPr="004D3FBE" w:rsidRDefault="00287220" w:rsidP="0019478D">
      <w:pPr>
        <w:pStyle w:val="STY3Listepunkter"/>
      </w:pPr>
      <w:bookmarkStart w:id="0" w:name="_Hlk158209374"/>
      <w:r w:rsidRPr="004D3FBE">
        <w:t xml:space="preserve">utarbeide elsikkerhetsplan og gjennomføre en sikker jobb analyse (SJA) før arbeidet starter opp for å </w:t>
      </w:r>
      <w:r>
        <w:t>identifisere og håndtere</w:t>
      </w:r>
      <w:r w:rsidRPr="004D3FBE">
        <w:t xml:space="preserve"> potensiell restrisiko ved arbeidet </w:t>
      </w:r>
    </w:p>
    <w:bookmarkEnd w:id="0"/>
    <w:p w14:paraId="1DBB0A7C" w14:textId="463C1248" w:rsidR="00287220" w:rsidRPr="00287220" w:rsidRDefault="00287220" w:rsidP="0019478D">
      <w:pPr>
        <w:pStyle w:val="STY3Listepunkter"/>
      </w:pPr>
      <w:r w:rsidRPr="00287220">
        <w:t xml:space="preserve">planlegge </w:t>
      </w:r>
      <w:r>
        <w:t>s</w:t>
      </w:r>
      <w:r w:rsidRPr="00287220">
        <w:t>ikkerhetstiltak mot overkjøring i samarbeid med HSV og LFK</w:t>
      </w:r>
    </w:p>
    <w:p w14:paraId="686757C4" w14:textId="77777777" w:rsidR="00287220" w:rsidRDefault="00287220" w:rsidP="0019478D">
      <w:pPr>
        <w:pStyle w:val="STY3Listepunkter"/>
      </w:pPr>
      <w:r w:rsidRPr="004D3FBE">
        <w:lastRenderedPageBreak/>
        <w:t>kontakte LFK for å bli utpekt før igangsetting av arbeid og hvilke elsikkerhetsplan det skal arbeides etter</w:t>
      </w:r>
      <w:r>
        <w:t xml:space="preserve">. </w:t>
      </w:r>
      <w:r w:rsidRPr="004D3FBE">
        <w:t>Kommunikasjon skal skje direkte, tydelig og på norsk (uten bruk av tolk)</w:t>
      </w:r>
    </w:p>
    <w:p w14:paraId="5F9EE174" w14:textId="579F6419" w:rsidR="00287220" w:rsidRPr="004D3FBE" w:rsidRDefault="00287220" w:rsidP="0019478D">
      <w:pPr>
        <w:pStyle w:val="STY3Listepunkter"/>
      </w:pPr>
      <w:r>
        <w:t>informere arbeidslaget om sin funksjon som LFS</w:t>
      </w:r>
      <w:r w:rsidR="009858E6">
        <w:t xml:space="preserve"> og sitt ansvar for elsikkerheten ved arbeidet</w:t>
      </w:r>
    </w:p>
    <w:p w14:paraId="6D3C0484" w14:textId="307B38D4" w:rsidR="00287220" w:rsidRPr="004D3FBE" w:rsidRDefault="00287220" w:rsidP="0019478D">
      <w:pPr>
        <w:pStyle w:val="STY3Listepunkter"/>
      </w:pPr>
      <w:r w:rsidRPr="004D3FBE">
        <w:t xml:space="preserve">selv delta i arbeidet dersom det ikke medfører økt risiko for elsikkerheten </w:t>
      </w:r>
    </w:p>
    <w:p w14:paraId="328632F1" w14:textId="695BAF5E" w:rsidR="00287220" w:rsidRPr="004D3FBE" w:rsidRDefault="00287220" w:rsidP="0019478D">
      <w:pPr>
        <w:pStyle w:val="STY3Listepunkter"/>
      </w:pPr>
      <w:r w:rsidRPr="004D3FBE">
        <w:t xml:space="preserve">Dersom LFS </w:t>
      </w:r>
      <w:r>
        <w:t xml:space="preserve">kortvarig </w:t>
      </w:r>
      <w:r w:rsidRPr="004D3FBE">
        <w:t>må forlate arbeidsstedet, er LFS ansvarlig for å utpeke en overvåker og instruere overvåker slik at elsikkerheten er ivaretatt</w:t>
      </w:r>
    </w:p>
    <w:p w14:paraId="615D0C1C" w14:textId="77777777" w:rsidR="00287220" w:rsidRDefault="00287220" w:rsidP="0019478D">
      <w:pPr>
        <w:pStyle w:val="STY3Listepunkter"/>
      </w:pPr>
      <w:r>
        <w:t>bære orange markeringsvest iht. STY-600575 Bruk av verneutstyr i eller ved Bane NORs infrastruktur – instruks. Sikkerhetspersonell i Bane NOR skal benytte orange markeringsvest for å skille seg ut fra resterende personell</w:t>
      </w:r>
    </w:p>
    <w:p w14:paraId="49A66FBA" w14:textId="77777777" w:rsidR="00287220" w:rsidRPr="004A146A" w:rsidRDefault="00287220" w:rsidP="0019478D">
      <w:pPr>
        <w:pStyle w:val="STY3Listepunkter"/>
      </w:pPr>
      <w:r w:rsidRPr="004A146A">
        <w:t xml:space="preserve">sørge for å bruke forbikoblingsledninger som er merket med sist kontroll, og verifisere at sist kontroll ble gjennomført innenfor de siste 12 månedene </w:t>
      </w:r>
    </w:p>
    <w:p w14:paraId="3D271E78" w14:textId="77777777" w:rsidR="00B729B8" w:rsidRPr="009858E6" w:rsidRDefault="00B729B8" w:rsidP="0019478D">
      <w:pPr>
        <w:pStyle w:val="STY3Listepunkter"/>
      </w:pPr>
      <w:r w:rsidRPr="009858E6">
        <w:t>ved planlagt brudd i skinnestreng følge krav i kap. 2.4 og ved skinnebrudd kap. 2.5</w:t>
      </w:r>
    </w:p>
    <w:p w14:paraId="0B3ABD9A" w14:textId="2DE708E9" w:rsidR="009858E6" w:rsidRDefault="00287220" w:rsidP="0019478D">
      <w:pPr>
        <w:pStyle w:val="STY3Listepunkter"/>
      </w:pPr>
      <w:r>
        <w:t>gi tillatelse til å igangsette arbeid iht. FSE § 12</w:t>
      </w:r>
    </w:p>
    <w:p w14:paraId="299F1528" w14:textId="77777777" w:rsidR="00287220" w:rsidRPr="00B80182" w:rsidRDefault="00287220" w:rsidP="0019478D">
      <w:pPr>
        <w:pStyle w:val="STY3Listepunkter"/>
      </w:pPr>
      <w:r w:rsidRPr="00B80182">
        <w:t xml:space="preserve">ved avslutning av arbeid informere alle på arbeidslaget om at sikkerhetstiltakene opphører og at anlegget er å betrakte som spenningssatt </w:t>
      </w:r>
    </w:p>
    <w:p w14:paraId="56FB5F4B" w14:textId="77777777" w:rsidR="00287220" w:rsidRDefault="00287220" w:rsidP="0019478D">
      <w:pPr>
        <w:pStyle w:val="STY3Listepunkter"/>
      </w:pPr>
      <w:r w:rsidRPr="00B80182">
        <w:t>gi informasjon til LFK om at sikkerhetstiltak er avviklet, og at høyspenningsanlegget er klart til innkobling</w:t>
      </w:r>
    </w:p>
    <w:p w14:paraId="4E6D9A07" w14:textId="77777777" w:rsidR="00287220" w:rsidRPr="00B80182" w:rsidRDefault="00287220" w:rsidP="00287220">
      <w:pPr>
        <w:pStyle w:val="STY3Overskrift11"/>
        <w:numPr>
          <w:ilvl w:val="1"/>
          <w:numId w:val="11"/>
        </w:numPr>
      </w:pPr>
      <w:r w:rsidRPr="00B80182">
        <w:t>Overvåker</w:t>
      </w:r>
    </w:p>
    <w:p w14:paraId="14CE2BCC" w14:textId="77777777" w:rsidR="009858E6" w:rsidRDefault="00287220" w:rsidP="00287220">
      <w:pPr>
        <w:pStyle w:val="STY3Brdtekst"/>
      </w:pPr>
      <w:r w:rsidRPr="00B80182">
        <w:t xml:space="preserve">Bane NOR er restriktiv til planlagt bruk av overvåker, men </w:t>
      </w:r>
      <w:r>
        <w:t xml:space="preserve">sakkyndig </w:t>
      </w:r>
      <w:r w:rsidRPr="00B80182">
        <w:t>driftsleder</w:t>
      </w:r>
      <w:r>
        <w:t>/driftsansvarlig</w:t>
      </w:r>
      <w:r w:rsidRPr="00B80182">
        <w:t xml:space="preserve"> kan etter søknad tillate</w:t>
      </w:r>
      <w:r>
        <w:t xml:space="preserve"> planlagt</w:t>
      </w:r>
      <w:r w:rsidRPr="00B80182">
        <w:t xml:space="preserve"> bruk av overvåker. F.eks. ved frakobling av en lengre strekning med flere LFS. </w:t>
      </w:r>
    </w:p>
    <w:p w14:paraId="5DBAE0B3" w14:textId="183DC57E" w:rsidR="00287220" w:rsidRPr="00B80182" w:rsidRDefault="00287220" w:rsidP="00287220">
      <w:pPr>
        <w:pStyle w:val="STY3Brdtekst"/>
      </w:pPr>
      <w:r w:rsidRPr="00B80182">
        <w:t xml:space="preserve">Forutsetning for slik tillatelse er at det foreligger risikovurdering og utpeking av overvåker iht. skjema STY-600098. LFS skal kunne dokumentere enhver start og avslutning av utpeking. </w:t>
      </w:r>
    </w:p>
    <w:p w14:paraId="0AEEB5B0" w14:textId="77777777" w:rsidR="00287220" w:rsidRPr="00A66C2C" w:rsidRDefault="00287220" w:rsidP="00287220">
      <w:pPr>
        <w:pStyle w:val="STY3Overskrift11"/>
        <w:numPr>
          <w:ilvl w:val="1"/>
          <w:numId w:val="11"/>
        </w:numPr>
      </w:pPr>
      <w:r w:rsidRPr="00A66C2C">
        <w:t>Tilbakekalling av bemyndigelse</w:t>
      </w:r>
    </w:p>
    <w:p w14:paraId="02BCCC06" w14:textId="1927F37F" w:rsidR="00287220" w:rsidRPr="00A66C2C" w:rsidRDefault="00287220" w:rsidP="0019478D">
      <w:pPr>
        <w:pStyle w:val="STY3Overskriftlistepunkter"/>
      </w:pPr>
      <w:r w:rsidRPr="00A66C2C">
        <w:t>Bemyndigelse som LFS kan tilbakekalles ved</w:t>
      </w:r>
    </w:p>
    <w:p w14:paraId="1FEBC6AB" w14:textId="77777777" w:rsidR="00287220" w:rsidRPr="00307D65" w:rsidRDefault="00287220" w:rsidP="0019478D">
      <w:pPr>
        <w:pStyle w:val="STY3Listepunkter"/>
      </w:pPr>
      <w:r w:rsidRPr="00307D65">
        <w:t>Brudd på Arbeidsmiljøloven § 10, arbeidstid</w:t>
      </w:r>
    </w:p>
    <w:p w14:paraId="33314259" w14:textId="77777777" w:rsidR="00287220" w:rsidRPr="00307D65" w:rsidRDefault="00287220" w:rsidP="0019478D">
      <w:pPr>
        <w:pStyle w:val="STY3Listepunkter"/>
      </w:pPr>
      <w:r w:rsidRPr="00307D65">
        <w:t>Bevisste brudd på Jernbaneloven §§ 3a og 3b, reglene om ruspåvirkning og pliktmessig avhold</w:t>
      </w:r>
    </w:p>
    <w:p w14:paraId="03CB31F8" w14:textId="66426782" w:rsidR="00287220" w:rsidRPr="00307D65" w:rsidRDefault="00287220" w:rsidP="0019478D">
      <w:pPr>
        <w:pStyle w:val="STY3Listepunkter"/>
      </w:pPr>
      <w:r w:rsidRPr="00307D65">
        <w:t>Bevisste brudd på lover, forskrifter og Bane NORs regelverk som er av betydning for tjenesten eller om han/hun ellers ikke oppfyller vilkårene for å være LFS eller forøvrig ikke anses skikke</w:t>
      </w:r>
      <w:r w:rsidR="009858E6">
        <w:t>t</w:t>
      </w:r>
    </w:p>
    <w:p w14:paraId="610C72B6" w14:textId="2B284ED5" w:rsidR="009858E6" w:rsidRDefault="009858E6" w:rsidP="009858E6">
      <w:pPr>
        <w:pStyle w:val="STY3Overskrift11"/>
        <w:numPr>
          <w:ilvl w:val="1"/>
          <w:numId w:val="11"/>
        </w:numPr>
      </w:pPr>
      <w:r w:rsidRPr="00216CD3">
        <w:t>Referanseliste</w:t>
      </w:r>
    </w:p>
    <w:p w14:paraId="3599A621" w14:textId="77777777" w:rsidR="009858E6" w:rsidRPr="00A462EB" w:rsidRDefault="009858E6" w:rsidP="009858E6">
      <w:pPr>
        <w:pStyle w:val="STY3Brdtekst"/>
      </w:pPr>
    </w:p>
    <w:tbl>
      <w:tblPr>
        <w:tblStyle w:val="BaneNOR"/>
        <w:tblW w:w="0" w:type="auto"/>
        <w:tblLook w:val="04A0" w:firstRow="1" w:lastRow="0" w:firstColumn="1" w:lastColumn="0" w:noHBand="0" w:noVBand="1"/>
      </w:tblPr>
      <w:tblGrid>
        <w:gridCol w:w="7225"/>
        <w:gridCol w:w="1984"/>
      </w:tblGrid>
      <w:tr w:rsidR="009858E6" w14:paraId="5EF921A0" w14:textId="77777777" w:rsidTr="00985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62871D0C" w14:textId="77777777" w:rsidR="009858E6" w:rsidRDefault="009858E6" w:rsidP="001D2CF2">
            <w:pPr>
              <w:pStyle w:val="STY3Tabelltittel"/>
            </w:pPr>
            <w:r>
              <w:t>Dokument tittel</w:t>
            </w:r>
          </w:p>
        </w:tc>
        <w:tc>
          <w:tcPr>
            <w:tcW w:w="1984" w:type="dxa"/>
          </w:tcPr>
          <w:p w14:paraId="74724620" w14:textId="77777777" w:rsidR="009858E6" w:rsidRDefault="009858E6" w:rsidP="001D2CF2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</w:tr>
      <w:tr w:rsidR="009858E6" w14:paraId="56ABCB3F" w14:textId="77777777" w:rsidTr="0098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68BD576" w14:textId="77777777" w:rsidR="009858E6" w:rsidRPr="00307D65" w:rsidRDefault="009858E6" w:rsidP="001D2CF2">
            <w:pPr>
              <w:pStyle w:val="STY3Tabellradtekst"/>
            </w:pPr>
            <w:r w:rsidRPr="00307D65">
              <w:t>Lov om arbeidsmiljø, arbeidstid, stillingsvern mv. (Arbeidsmiljøloven)</w:t>
            </w:r>
          </w:p>
        </w:tc>
        <w:tc>
          <w:tcPr>
            <w:tcW w:w="1984" w:type="dxa"/>
          </w:tcPr>
          <w:p w14:paraId="0D88DDA5" w14:textId="77777777" w:rsidR="009858E6" w:rsidRPr="00307D65" w:rsidRDefault="009858E6" w:rsidP="001D2CF2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7D65">
              <w:t>LOV-2005-06-17-62</w:t>
            </w:r>
          </w:p>
        </w:tc>
      </w:tr>
      <w:tr w:rsidR="009858E6" w14:paraId="211B7C10" w14:textId="77777777" w:rsidTr="0098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7A11498" w14:textId="77777777" w:rsidR="009858E6" w:rsidRPr="00307D65" w:rsidRDefault="009858E6" w:rsidP="001D2CF2">
            <w:pPr>
              <w:pStyle w:val="STY3Tabellradtekst"/>
            </w:pPr>
            <w:r w:rsidRPr="00307D65">
              <w:t>Lov om anlegg og drift av jernbane, herunder sporvei, tunnelbane og forstadsbane m.m. (Jernbaneloven)</w:t>
            </w:r>
          </w:p>
        </w:tc>
        <w:tc>
          <w:tcPr>
            <w:tcW w:w="1984" w:type="dxa"/>
          </w:tcPr>
          <w:p w14:paraId="199FC37E" w14:textId="77777777" w:rsidR="009858E6" w:rsidRPr="00307D65" w:rsidRDefault="009858E6" w:rsidP="001D2CF2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7D65">
              <w:t>LOV-1993-06-11-100</w:t>
            </w:r>
          </w:p>
        </w:tc>
      </w:tr>
      <w:tr w:rsidR="009858E6" w14:paraId="58EE73A2" w14:textId="77777777" w:rsidTr="0098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367329A3" w14:textId="77777777" w:rsidR="009858E6" w:rsidRPr="00307D65" w:rsidRDefault="009858E6" w:rsidP="001D2CF2">
            <w:pPr>
              <w:pStyle w:val="STY3Tabellradtekst"/>
            </w:pPr>
            <w:r w:rsidRPr="00307D65">
              <w:t>Forskrift om sikkerhet ved arbeid i og drift av elektriske anlegg</w:t>
            </w:r>
            <w:r w:rsidRPr="00307D65">
              <w:tab/>
              <w:t xml:space="preserve"> (FSE)</w:t>
            </w:r>
          </w:p>
        </w:tc>
        <w:tc>
          <w:tcPr>
            <w:tcW w:w="1984" w:type="dxa"/>
          </w:tcPr>
          <w:p w14:paraId="7B11120D" w14:textId="77777777" w:rsidR="009858E6" w:rsidRPr="00307D65" w:rsidRDefault="009858E6" w:rsidP="001D2CF2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7D65">
              <w:t>FOR-2006-04-28-458</w:t>
            </w:r>
          </w:p>
        </w:tc>
      </w:tr>
      <w:tr w:rsidR="009858E6" w14:paraId="4D1564FA" w14:textId="77777777" w:rsidTr="0098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ED6F1E1" w14:textId="77777777" w:rsidR="009858E6" w:rsidRPr="00307D65" w:rsidRDefault="009858E6" w:rsidP="001D2CF2">
            <w:pPr>
              <w:pStyle w:val="STY3Tabellradtekst"/>
            </w:pPr>
            <w:r w:rsidRPr="00307D65">
              <w:t>Forskrift om elektroforetak og kvalifikasjonskrav for arbeid knyttet til elektriske anlegg og elektrisk utstyr (FEK)</w:t>
            </w:r>
          </w:p>
        </w:tc>
        <w:tc>
          <w:tcPr>
            <w:tcW w:w="1984" w:type="dxa"/>
          </w:tcPr>
          <w:p w14:paraId="270A3163" w14:textId="77777777" w:rsidR="009858E6" w:rsidRPr="00307D65" w:rsidRDefault="009858E6" w:rsidP="001D2CF2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7D65">
              <w:t>FOR-2013-06-17-739</w:t>
            </w:r>
          </w:p>
        </w:tc>
      </w:tr>
      <w:tr w:rsidR="009858E6" w14:paraId="0E17FB26" w14:textId="77777777" w:rsidTr="0098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8CFA5A2" w14:textId="77777777" w:rsidR="009858E6" w:rsidRPr="00307D65" w:rsidRDefault="009858E6" w:rsidP="001D2CF2">
            <w:pPr>
              <w:pStyle w:val="STY3Tabellradtekst"/>
            </w:pPr>
            <w:r w:rsidRPr="00307D65">
              <w:lastRenderedPageBreak/>
              <w:t>Elsikkerhet - konsernprosedyre</w:t>
            </w:r>
          </w:p>
        </w:tc>
        <w:tc>
          <w:tcPr>
            <w:tcW w:w="1984" w:type="dxa"/>
          </w:tcPr>
          <w:p w14:paraId="61121762" w14:textId="77777777" w:rsidR="009858E6" w:rsidRPr="00307D65" w:rsidRDefault="009858E6" w:rsidP="001D2CF2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7D65">
              <w:t>STY-605227</w:t>
            </w:r>
          </w:p>
        </w:tc>
      </w:tr>
      <w:tr w:rsidR="009858E6" w14:paraId="4392E73F" w14:textId="77777777" w:rsidTr="0098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90A8D89" w14:textId="77777777" w:rsidR="009858E6" w:rsidRPr="00307D65" w:rsidRDefault="009858E6" w:rsidP="001D2CF2">
            <w:pPr>
              <w:pStyle w:val="STY3Tabellradtekst"/>
            </w:pPr>
            <w:r w:rsidRPr="00307D65">
              <w:t>Sikkert arbeid i og ved Bane NORs infrastruktur – prosedyre</w:t>
            </w:r>
          </w:p>
        </w:tc>
        <w:tc>
          <w:tcPr>
            <w:tcW w:w="1984" w:type="dxa"/>
          </w:tcPr>
          <w:p w14:paraId="34E4AB78" w14:textId="77777777" w:rsidR="009858E6" w:rsidRPr="00307D65" w:rsidRDefault="009858E6" w:rsidP="001D2CF2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7D65">
              <w:t>STY-601050</w:t>
            </w:r>
          </w:p>
        </w:tc>
      </w:tr>
      <w:tr w:rsidR="009858E6" w14:paraId="5E089628" w14:textId="77777777" w:rsidTr="0098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75BE2EC1" w14:textId="77777777" w:rsidR="009858E6" w:rsidRPr="00307D65" w:rsidRDefault="009858E6" w:rsidP="001D2CF2">
            <w:pPr>
              <w:pStyle w:val="STY3Tabellradtekst"/>
            </w:pPr>
            <w:r w:rsidRPr="00307D65">
              <w:t>Bruk av verneutstyr i eller ved Bane NORs infrastruktur - instruks</w:t>
            </w:r>
          </w:p>
        </w:tc>
        <w:tc>
          <w:tcPr>
            <w:tcW w:w="1984" w:type="dxa"/>
          </w:tcPr>
          <w:p w14:paraId="1C149E46" w14:textId="77777777" w:rsidR="009858E6" w:rsidRPr="00307D65" w:rsidRDefault="009858E6" w:rsidP="001D2CF2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7D65">
              <w:t>STY-600575</w:t>
            </w:r>
          </w:p>
        </w:tc>
      </w:tr>
      <w:tr w:rsidR="009858E6" w14:paraId="027A4C1C" w14:textId="77777777" w:rsidTr="0098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0A755540" w14:textId="77777777" w:rsidR="009858E6" w:rsidRPr="00307D65" w:rsidRDefault="009858E6" w:rsidP="001D2CF2">
            <w:pPr>
              <w:pStyle w:val="STY3Tabellradtekst"/>
            </w:pPr>
            <w:r w:rsidRPr="00307D65">
              <w:t>2. person ved etablering og avvikling av sikkerhetstiltak - instruks</w:t>
            </w:r>
          </w:p>
        </w:tc>
        <w:tc>
          <w:tcPr>
            <w:tcW w:w="1984" w:type="dxa"/>
          </w:tcPr>
          <w:p w14:paraId="52542E1F" w14:textId="77777777" w:rsidR="009858E6" w:rsidRPr="00307D65" w:rsidRDefault="009858E6" w:rsidP="001D2CF2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7D65">
              <w:t>STY-604128</w:t>
            </w:r>
          </w:p>
        </w:tc>
      </w:tr>
      <w:tr w:rsidR="009858E6" w14:paraId="4CFEDA5C" w14:textId="77777777" w:rsidTr="0098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8C6706A" w14:textId="77777777" w:rsidR="009858E6" w:rsidRPr="00307D65" w:rsidRDefault="009858E6" w:rsidP="001D2CF2">
            <w:pPr>
              <w:pStyle w:val="STY3Tabellradtekst"/>
            </w:pPr>
            <w:r w:rsidRPr="00307D65">
              <w:t>Overvåker – avtaleutkast/mal</w:t>
            </w:r>
          </w:p>
        </w:tc>
        <w:tc>
          <w:tcPr>
            <w:tcW w:w="1984" w:type="dxa"/>
          </w:tcPr>
          <w:p w14:paraId="5FD36CB9" w14:textId="77777777" w:rsidR="009858E6" w:rsidRPr="00307D65" w:rsidRDefault="009858E6" w:rsidP="001D2CF2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7D65">
              <w:t>STY-600098</w:t>
            </w:r>
          </w:p>
        </w:tc>
      </w:tr>
    </w:tbl>
    <w:p w14:paraId="5E30DB42" w14:textId="77777777" w:rsidR="009858E6" w:rsidRPr="00A462EB" w:rsidRDefault="009858E6" w:rsidP="009858E6">
      <w:pPr>
        <w:pStyle w:val="STY3Brdtekst"/>
      </w:pPr>
    </w:p>
    <w:p w14:paraId="1B30ADAE" w14:textId="77777777" w:rsidR="00967CB6" w:rsidRDefault="00967CB6" w:rsidP="00967CB6">
      <w:pPr>
        <w:pStyle w:val="STY3Overskrift1"/>
      </w:pPr>
      <w:r>
        <w:t>Revisjonsoversikt</w:t>
      </w:r>
    </w:p>
    <w:p w14:paraId="1B30ADAF" w14:textId="77777777" w:rsidR="00967CB6" w:rsidRPr="00967CB6" w:rsidRDefault="00967CB6" w:rsidP="00967CB6">
      <w:pPr>
        <w:pStyle w:val="STY3Brdtekst"/>
      </w:pPr>
    </w:p>
    <w:tbl>
      <w:tblPr>
        <w:tblStyle w:val="BaneNOR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6598"/>
      </w:tblGrid>
      <w:tr w:rsidR="00967CB6" w14:paraId="1B30ADB3" w14:textId="77777777" w:rsidTr="0016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30ADB0" w14:textId="77777777" w:rsidR="00967CB6" w:rsidRDefault="00967CB6" w:rsidP="00967CB6">
            <w:pPr>
              <w:pStyle w:val="STY3Tabelltittel"/>
            </w:pPr>
            <w:r>
              <w:t>Rev nr</w:t>
            </w:r>
          </w:p>
        </w:tc>
        <w:tc>
          <w:tcPr>
            <w:tcW w:w="1418" w:type="dxa"/>
          </w:tcPr>
          <w:p w14:paraId="1B30ADB1" w14:textId="77777777" w:rsidR="00967CB6" w:rsidRDefault="00967CB6" w:rsidP="00967CB6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6598" w:type="dxa"/>
          </w:tcPr>
          <w:p w14:paraId="1B30ADB2" w14:textId="77777777" w:rsidR="00967CB6" w:rsidRDefault="00967CB6" w:rsidP="00967CB6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Hovedendring</w:t>
            </w:r>
          </w:p>
        </w:tc>
      </w:tr>
      <w:tr w:rsidR="00967CB6" w14:paraId="1B30ADB7" w14:textId="77777777" w:rsidTr="001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30ADB4" w14:textId="29C4327E" w:rsidR="00967CB6" w:rsidRDefault="0019478D" w:rsidP="00967CB6">
            <w:pPr>
              <w:pStyle w:val="STY3Tabellradtekst"/>
            </w:pPr>
            <w:sdt>
              <w:sdtPr>
                <w:id w:val="1349440194"/>
                <w:placeholder>
                  <w:docPart w:val="1EDCB09AF8CB4856A54EFEA2E678C4CF"/>
                </w:placeholder>
                <w:dataBinding w:prefixMappings="xmlns:ns0='http://software-innovation/documentproduction' " w:xpath="/ns0:customXmlPart[1]/ns0:view[1]/ns0:fields[1]/ns0:field[5]" w:storeItemID="{FC0AFCCC-FC64-4ED0-B8C5-E8F27050DC4C}"/>
                <w:text/>
              </w:sdtPr>
              <w:sdtEndPr/>
              <w:sdtContent>
                <w:r w:rsidR="00BC0E37">
                  <w:t>013</w:t>
                </w:r>
              </w:sdtContent>
            </w:sdt>
          </w:p>
        </w:tc>
        <w:tc>
          <w:tcPr>
            <w:tcW w:w="1418" w:type="dxa"/>
          </w:tcPr>
          <w:p w14:paraId="1B30ADB5" w14:textId="0BBE6AB6" w:rsidR="00967CB6" w:rsidRDefault="0019478D" w:rsidP="00967CB6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71296311"/>
                <w:placeholder>
                  <w:docPart w:val="C97929F4D1AB4C5DBD30C3BB4E82CBEC"/>
                </w:placeholder>
                <w:dataBinding w:prefixMappings="xmlns:ns0='http://software-innovation/documentproduction' " w:xpath="/ns0:customXmlPart[1]/ns0:view[1]/ns0:fields[1]/ns0:field[6]" w:storeItemID="{FC0AFCCC-FC64-4ED0-B8C5-E8F27050DC4C}"/>
                <w:text/>
              </w:sdtPr>
              <w:sdtEndPr/>
              <w:sdtContent>
                <w:r w:rsidR="00BC0E37">
                  <w:t>07.03.2025</w:t>
                </w:r>
              </w:sdtContent>
            </w:sdt>
          </w:p>
        </w:tc>
        <w:tc>
          <w:tcPr>
            <w:tcW w:w="6598" w:type="dxa"/>
          </w:tcPr>
          <w:p w14:paraId="1B30ADB6" w14:textId="77AC435C" w:rsidR="00967CB6" w:rsidRDefault="0019478D" w:rsidP="00967CB6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18409930"/>
                <w:placeholder>
                  <w:docPart w:val="B3716ED8FBB84D3591B27BB80A39020A"/>
                </w:placeholder>
                <w:dataBinding w:prefixMappings="xmlns:ns0='http://software-innovation/documentproduction' " w:xpath="/ns0:customXmlPart[1]/ns0:view[1]/ns0:fields[1]/ns0:field[9]" w:storeItemID="{FC0AFCCC-FC64-4ED0-B8C5-E8F27050DC4C}"/>
                <w:text/>
              </w:sdtPr>
              <w:sdtEndPr/>
              <w:sdtContent>
                <w:r w:rsidR="00BC0E37">
                  <w:t xml:space="preserve">Tydeliggjøring av krav til 2 person i enkelte tilfeller. </w:t>
                </w:r>
              </w:sdtContent>
            </w:sdt>
          </w:p>
        </w:tc>
      </w:tr>
    </w:tbl>
    <w:p w14:paraId="1B30ADB8" w14:textId="77777777" w:rsidR="00967CB6" w:rsidRDefault="00967CB6" w:rsidP="001237CB">
      <w:pPr>
        <w:pStyle w:val="STY3Brdtekst"/>
      </w:pPr>
    </w:p>
    <w:sectPr w:rsidR="00967CB6" w:rsidSect="00D90F59">
      <w:headerReference w:type="default" r:id="rId11"/>
      <w:footerReference w:type="default" r:id="rId12"/>
      <w:pgSz w:w="11906" w:h="16838"/>
      <w:pgMar w:top="2438" w:right="1191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7FA19" w14:textId="77777777" w:rsidR="00AA126E" w:rsidRDefault="00AA126E" w:rsidP="00636642">
      <w:pPr>
        <w:spacing w:before="0" w:line="240" w:lineRule="auto"/>
      </w:pPr>
      <w:r>
        <w:separator/>
      </w:r>
    </w:p>
  </w:endnote>
  <w:endnote w:type="continuationSeparator" w:id="0">
    <w:p w14:paraId="31279367" w14:textId="77777777" w:rsidR="00AA126E" w:rsidRDefault="00AA126E" w:rsidP="006366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ADD4" w14:textId="54F44083" w:rsidR="00636642" w:rsidRPr="00636642" w:rsidRDefault="00E93204" w:rsidP="00235F38">
    <w:pPr>
      <w:pStyle w:val="Bunntekst"/>
      <w:tabs>
        <w:tab w:val="left" w:pos="7144"/>
      </w:tabs>
      <w:rPr>
        <w:i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5BBCDA" wp14:editId="07790E04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b30949069d4841307e173f6a" descr="{&quot;HashCode&quot;:-99515481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519183" w14:textId="411D99B4" w:rsidR="00E93204" w:rsidRPr="00E93204" w:rsidRDefault="00E93204" w:rsidP="00E93204">
                          <w:pPr>
                            <w:spacing w:before="0"/>
                            <w:rPr>
                              <w:rFonts w:cs="Arial"/>
                              <w:color w:val="FF8C00"/>
                            </w:rPr>
                          </w:pPr>
                          <w:r w:rsidRPr="00E93204">
                            <w:rPr>
                              <w:rFonts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BBCDA" id="_x0000_t202" coordsize="21600,21600" o:spt="202" path="m,l,21600r21600,l21600,xe">
              <v:stroke joinstyle="miter"/>
              <v:path gradientshapeok="t" o:connecttype="rect"/>
            </v:shapetype>
            <v:shape id="MSIPCMb30949069d4841307e173f6a" o:spid="_x0000_s1027" type="#_x0000_t202" alt="{&quot;HashCode&quot;:-99515481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" o:allowincell="f" filled="f" stroked="f" strokeweight=".5pt">
              <v:textbox inset="20pt,0,,0">
                <w:txbxContent>
                  <w:p w14:paraId="4F519183" w14:textId="411D99B4" w:rsidR="00E93204" w:rsidRPr="00E93204" w:rsidRDefault="00E93204" w:rsidP="00E93204">
                    <w:pPr>
                      <w:spacing w:before="0"/>
                      <w:rPr>
                        <w:rFonts w:cs="Arial"/>
                        <w:color w:val="FF8C00"/>
                      </w:rPr>
                    </w:pPr>
                    <w:r w:rsidRPr="00E93204">
                      <w:rPr>
                        <w:rFonts w:cs="Arial"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6642" w:rsidRPr="00636642">
      <w:rPr>
        <w:b/>
      </w:rPr>
      <w:t>Utskriften er en kopi av dokumentet.</w:t>
    </w:r>
    <w:r w:rsidR="00636642" w:rsidRPr="00636642">
      <w:t xml:space="preserve"> Siste revisjon finnes i det elektroniske styringssystemet.</w:t>
    </w:r>
    <w:r w:rsidR="00D90F59">
      <w:tab/>
    </w:r>
    <w:r w:rsidR="00636642" w:rsidRPr="00C07FB8">
      <w:t xml:space="preserve">Utskriftsdato: </w:t>
    </w:r>
    <w:r w:rsidR="00636642" w:rsidRPr="00C07FB8">
      <w:fldChar w:fldCharType="begin"/>
    </w:r>
    <w:r w:rsidR="00636642" w:rsidRPr="00C07FB8">
      <w:instrText xml:space="preserve"> PRINTDATE  \@ "dd.MM.yyyy"  \* MERGEFORMAT </w:instrText>
    </w:r>
    <w:r w:rsidR="00636642" w:rsidRPr="00C07FB8">
      <w:fldChar w:fldCharType="separate"/>
    </w:r>
    <w:r w:rsidR="005712EC">
      <w:rPr>
        <w:noProof/>
      </w:rPr>
      <w:t>00.00.0000</w:t>
    </w:r>
    <w:r w:rsidR="00636642" w:rsidRPr="00C07FB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44D5" w14:textId="77777777" w:rsidR="00AA126E" w:rsidRDefault="00AA126E" w:rsidP="00636642">
      <w:pPr>
        <w:spacing w:before="0" w:line="240" w:lineRule="auto"/>
      </w:pPr>
      <w:r>
        <w:separator/>
      </w:r>
    </w:p>
  </w:footnote>
  <w:footnote w:type="continuationSeparator" w:id="0">
    <w:p w14:paraId="3470EAC2" w14:textId="77777777" w:rsidR="00AA126E" w:rsidRDefault="00AA126E" w:rsidP="006366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408"/>
      <w:gridCol w:w="4745"/>
      <w:gridCol w:w="2134"/>
    </w:tblGrid>
    <w:tr w:rsidR="00D90F59" w14:paraId="1B30ADC1" w14:textId="77777777" w:rsidTr="00D90F59">
      <w:tc>
        <w:tcPr>
          <w:tcW w:w="2408" w:type="dxa"/>
          <w:vMerge w:val="restart"/>
        </w:tcPr>
        <w:p w14:paraId="1B30ADBE" w14:textId="17AC3644" w:rsidR="00D90F59" w:rsidRDefault="00E93204">
          <w:pPr>
            <w:pStyle w:val="Topptekst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4AA85DA" wp14:editId="6F36C14B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52095"/>
                    <wp:effectExtent l="0" t="0" r="0" b="14605"/>
                    <wp:wrapNone/>
                    <wp:docPr id="4" name="MSIPCM74874a39bfd387a4525f7048" descr="{&quot;HashCode&quot;:-1017872526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BB106E" w14:textId="0E486315" w:rsidR="00E93204" w:rsidRPr="00E93204" w:rsidRDefault="00E93204" w:rsidP="00E93204">
                                <w:pPr>
                                  <w:spacing w:before="0"/>
                                  <w:jc w:val="right"/>
                                  <w:rPr>
                                    <w:rFonts w:cs="Arial"/>
                                    <w:color w:val="FF8C00"/>
                                  </w:rPr>
                                </w:pPr>
                                <w:r w:rsidRPr="00E93204">
                                  <w:rPr>
                                    <w:rFonts w:cs="Arial"/>
                                    <w:color w:val="FF8C00"/>
                                  </w:rPr>
                                  <w:t>I N T E R 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4AA85DA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74874a39bfd387a4525f7048" o:spid="_x0000_s1026" type="#_x0000_t202" alt="{&quot;HashCode&quot;:-101787252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D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" o:allowincell="f" filled="f" stroked="f" strokeweight=".5pt">
                    <v:textbox inset=",0,20pt,0">
                      <w:txbxContent>
                        <w:p w14:paraId="78BB106E" w14:textId="0E486315" w:rsidR="00E93204" w:rsidRPr="00E93204" w:rsidRDefault="00E93204" w:rsidP="00E93204">
                          <w:pPr>
                            <w:spacing w:before="0"/>
                            <w:jc w:val="right"/>
                            <w:rPr>
                              <w:rFonts w:cs="Arial"/>
                              <w:color w:val="FF8C00"/>
                            </w:rPr>
                          </w:pPr>
                          <w:r w:rsidRPr="00E93204">
                            <w:rPr>
                              <w:rFonts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90F59">
            <w:rPr>
              <w:noProof/>
              <w:lang w:val="en-US"/>
            </w:rPr>
            <w:drawing>
              <wp:inline distT="0" distB="0" distL="0" distR="0" wp14:anchorId="1B30ADD7" wp14:editId="1B30ADD8">
                <wp:extent cx="1190246" cy="196596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Y_grid_layout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246" cy="196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5" w:type="dxa"/>
          <w:vMerge w:val="restart"/>
        </w:tcPr>
        <w:p w14:paraId="1B30ADBF" w14:textId="069408A6" w:rsidR="00D90F59" w:rsidRPr="00E32A15" w:rsidRDefault="0019478D" w:rsidP="00357E07">
          <w:pPr>
            <w:pStyle w:val="Topptekst"/>
            <w:ind w:right="198"/>
            <w:rPr>
              <w:b/>
            </w:rPr>
          </w:pPr>
          <w:sdt>
            <w:sdtPr>
              <w:rPr>
                <w:b/>
              </w:rPr>
              <w:id w:val="1113706310"/>
              <w:placeholder>
                <w:docPart w:val="9D703EDAFEC8438A8B6D4BA7A055561D"/>
              </w:placeholder>
              <w:dataBinding w:prefixMappings="xmlns:ns0='http://software-innovation/documentproduction' " w:xpath="/ns0:customXmlPart[1]/ns0:view[1]/ns0:fields[1]/ns0:field[1]" w:storeItemID="{FC0AFCCC-FC64-4ED0-B8C5-E8F27050DC4C}"/>
              <w:text/>
            </w:sdtPr>
            <w:sdtEndPr/>
            <w:sdtContent>
              <w:r w:rsidR="00287220">
                <w:rPr>
                  <w:b/>
                </w:rPr>
                <w:t>Leder for elsikkerhet ved bruk av forbikoblingsledning - instruks</w:t>
              </w:r>
            </w:sdtContent>
          </w:sdt>
        </w:p>
      </w:tc>
      <w:tc>
        <w:tcPr>
          <w:tcW w:w="2134" w:type="dxa"/>
        </w:tcPr>
        <w:p w14:paraId="1B30ADC0" w14:textId="68515A15" w:rsidR="00D90F59" w:rsidRPr="00E32A15" w:rsidRDefault="0019478D">
          <w:pPr>
            <w:pStyle w:val="Topptekst"/>
            <w:rPr>
              <w:b/>
            </w:rPr>
          </w:pPr>
          <w:sdt>
            <w:sdtPr>
              <w:rPr>
                <w:b/>
              </w:rPr>
              <w:id w:val="-585455944"/>
              <w:placeholder>
                <w:docPart w:val="B66C79F7155048D3A9E7D81FB410C9B6"/>
              </w:placeholder>
              <w:dataBinding w:prefixMappings="xmlns:ns0='http://software-innovation/documentproduction' " w:xpath="/ns0:customXmlPart[1]/ns0:view[1]/ns0:fields[1]/ns0:field[3]" w:storeItemID="{FC0AFCCC-FC64-4ED0-B8C5-E8F27050DC4C}"/>
              <w:text/>
            </w:sdtPr>
            <w:sdtEndPr/>
            <w:sdtContent>
              <w:r w:rsidR="00F12F43">
                <w:rPr>
                  <w:b/>
                </w:rPr>
                <w:t>STY-600992</w:t>
              </w:r>
            </w:sdtContent>
          </w:sdt>
        </w:p>
      </w:tc>
    </w:tr>
    <w:tr w:rsidR="00D90F59" w14:paraId="1B30ADC5" w14:textId="77777777" w:rsidTr="00D90F59">
      <w:tc>
        <w:tcPr>
          <w:tcW w:w="2408" w:type="dxa"/>
          <w:vMerge/>
        </w:tcPr>
        <w:p w14:paraId="1B30ADC2" w14:textId="77777777" w:rsidR="00D90F59" w:rsidRDefault="00D90F59">
          <w:pPr>
            <w:pStyle w:val="Topptekst"/>
          </w:pPr>
        </w:p>
      </w:tc>
      <w:tc>
        <w:tcPr>
          <w:tcW w:w="4745" w:type="dxa"/>
          <w:vMerge/>
        </w:tcPr>
        <w:p w14:paraId="1B30ADC3" w14:textId="77777777" w:rsidR="00D90F59" w:rsidRDefault="00D90F59" w:rsidP="00357E07">
          <w:pPr>
            <w:pStyle w:val="Topptekst"/>
            <w:ind w:right="198"/>
          </w:pPr>
        </w:p>
      </w:tc>
      <w:tc>
        <w:tcPr>
          <w:tcW w:w="2134" w:type="dxa"/>
        </w:tcPr>
        <w:p w14:paraId="1B30ADC4" w14:textId="77777777" w:rsidR="00D90F59" w:rsidRDefault="00D90F59">
          <w:pPr>
            <w:pStyle w:val="Topptekst"/>
          </w:pPr>
        </w:p>
      </w:tc>
    </w:tr>
    <w:tr w:rsidR="00636642" w14:paraId="1B30ADC9" w14:textId="77777777" w:rsidTr="00D90F59">
      <w:tc>
        <w:tcPr>
          <w:tcW w:w="2408" w:type="dxa"/>
        </w:tcPr>
        <w:p w14:paraId="1B30ADC6" w14:textId="77777777" w:rsidR="00636642" w:rsidRDefault="00636642">
          <w:pPr>
            <w:pStyle w:val="Topptekst"/>
          </w:pPr>
        </w:p>
      </w:tc>
      <w:tc>
        <w:tcPr>
          <w:tcW w:w="4745" w:type="dxa"/>
        </w:tcPr>
        <w:p w14:paraId="1B30ADC7" w14:textId="77777777" w:rsidR="00636642" w:rsidRDefault="00636642" w:rsidP="00357E07">
          <w:pPr>
            <w:pStyle w:val="Topptekst"/>
            <w:ind w:right="198"/>
          </w:pPr>
        </w:p>
      </w:tc>
      <w:tc>
        <w:tcPr>
          <w:tcW w:w="2134" w:type="dxa"/>
        </w:tcPr>
        <w:p w14:paraId="1B30ADC8" w14:textId="1A96C9E9" w:rsidR="00636642" w:rsidRDefault="00636642">
          <w:pPr>
            <w:pStyle w:val="Topptekst"/>
          </w:pPr>
          <w:r>
            <w:t>Rev.:</w:t>
          </w:r>
          <w:r w:rsidR="00D90F59">
            <w:t xml:space="preserve"> </w:t>
          </w:r>
          <w:sdt>
            <w:sdtPr>
              <w:id w:val="1359467564"/>
              <w:placeholder>
                <w:docPart w:val="7601C7FDDC8F4916835F042831AF45B8"/>
              </w:placeholder>
              <w:dataBinding w:prefixMappings="xmlns:ns0='http://software-innovation/documentproduction' " w:xpath="/ns0:customXmlPart[1]/ns0:view[1]/ns0:fields[1]/ns0:field[5]" w:storeItemID="{FC0AFCCC-FC64-4ED0-B8C5-E8F27050DC4C}"/>
              <w:text/>
            </w:sdtPr>
            <w:sdtEndPr/>
            <w:sdtContent>
              <w:r w:rsidR="00BC0E37">
                <w:t>013</w:t>
              </w:r>
            </w:sdtContent>
          </w:sdt>
        </w:p>
      </w:tc>
    </w:tr>
    <w:tr w:rsidR="00636642" w14:paraId="1B30ADCD" w14:textId="77777777" w:rsidTr="00D90F59">
      <w:tc>
        <w:tcPr>
          <w:tcW w:w="2408" w:type="dxa"/>
        </w:tcPr>
        <w:p w14:paraId="1B30ADCA" w14:textId="77777777" w:rsidR="00636642" w:rsidRPr="00357E07" w:rsidRDefault="00636642">
          <w:pPr>
            <w:pStyle w:val="Topptekst"/>
            <w:rPr>
              <w:b/>
            </w:rPr>
          </w:pPr>
          <w:r w:rsidRPr="00357E07">
            <w:rPr>
              <w:b/>
            </w:rPr>
            <w:t>Styringssystem</w:t>
          </w:r>
        </w:p>
      </w:tc>
      <w:tc>
        <w:tcPr>
          <w:tcW w:w="4745" w:type="dxa"/>
        </w:tcPr>
        <w:p w14:paraId="1B30ADCB" w14:textId="67C93EA6" w:rsidR="00636642" w:rsidRDefault="00636642" w:rsidP="00357E07">
          <w:pPr>
            <w:pStyle w:val="Topptekst"/>
            <w:ind w:right="198"/>
          </w:pPr>
          <w:r w:rsidRPr="00636642">
            <w:t>Dokumentansvarlig:</w:t>
          </w:r>
          <w:r w:rsidR="00D90F59">
            <w:t xml:space="preserve"> </w:t>
          </w:r>
          <w:sdt>
            <w:sdtPr>
              <w:id w:val="653263475"/>
              <w:placeholder>
                <w:docPart w:val="50CD5CE6A847483EA7F3AEF8C1CDDFC4"/>
              </w:placeholder>
              <w:dataBinding w:prefixMappings="xmlns:ns0='http://software-innovation/documentproduction' " w:xpath="/ns0:customXmlPart[1]/ns0:view[1]/ns0:fields[1]/ns0:field[2]" w:storeItemID="{FC0AFCCC-FC64-4ED0-B8C5-E8F27050DC4C}"/>
              <w:text/>
            </w:sdtPr>
            <w:sdtEndPr/>
            <w:sdtContent>
              <w:r w:rsidR="00FE5DDC">
                <w:t>Andersen, Lisa</w:t>
              </w:r>
            </w:sdtContent>
          </w:sdt>
        </w:p>
      </w:tc>
      <w:tc>
        <w:tcPr>
          <w:tcW w:w="2134" w:type="dxa"/>
        </w:tcPr>
        <w:p w14:paraId="1B30ADCC" w14:textId="4870FE44" w:rsidR="00636642" w:rsidRDefault="0019478D">
          <w:pPr>
            <w:pStyle w:val="Topptekst"/>
          </w:pPr>
          <w:sdt>
            <w:sdtPr>
              <w:id w:val="-218827172"/>
              <w:placeholder>
                <w:docPart w:val="8E4DC1694FA84864AA7A072B55ABA752"/>
              </w:placeholder>
              <w:dataBinding w:prefixMappings="xmlns:ns0='http://software-innovation/documentproduction' " w:xpath="/ns0:customXmlPart[1]/ns0:view[1]/ns0:fields[1]/ns0:field[6]" w:storeItemID="{FC0AFCCC-FC64-4ED0-B8C5-E8F27050DC4C}"/>
              <w:text/>
            </w:sdtPr>
            <w:sdtEndPr/>
            <w:sdtContent>
              <w:r w:rsidR="00BC0E37">
                <w:t>07.03.2025</w:t>
              </w:r>
            </w:sdtContent>
          </w:sdt>
        </w:p>
      </w:tc>
    </w:tr>
    <w:tr w:rsidR="00636642" w14:paraId="1B30ADD1" w14:textId="77777777" w:rsidTr="00D90F59">
      <w:tc>
        <w:tcPr>
          <w:tcW w:w="2408" w:type="dxa"/>
        </w:tcPr>
        <w:p w14:paraId="1B30ADCE" w14:textId="2060F5EB" w:rsidR="00636642" w:rsidRDefault="0019478D">
          <w:pPr>
            <w:pStyle w:val="Topptekst"/>
          </w:pPr>
          <w:sdt>
            <w:sdtPr>
              <w:id w:val="467707556"/>
              <w:placeholder>
                <w:docPart w:val="51C1B870E62244EB92CC314F97DA0B42"/>
              </w:placeholder>
              <w:dataBinding w:prefixMappings="xmlns:ns0='http://software-innovation/documentproduction' " w:xpath="/ns0:customXmlPart[1]/ns0:view[1]/ns0:fields[1]/ns0:field[8]" w:storeItemID="{FC0AFCCC-FC64-4ED0-B8C5-E8F27050DC4C}"/>
              <w:text/>
            </w:sdtPr>
            <w:sdtEndPr/>
            <w:sdtContent>
              <w:r w:rsidR="00F12F43">
                <w:t>Instruks</w:t>
              </w:r>
            </w:sdtContent>
          </w:sdt>
        </w:p>
      </w:tc>
      <w:tc>
        <w:tcPr>
          <w:tcW w:w="4745" w:type="dxa"/>
        </w:tcPr>
        <w:p w14:paraId="1B30ADCF" w14:textId="1F24FAD6" w:rsidR="00636642" w:rsidRDefault="00636642" w:rsidP="00357E07">
          <w:pPr>
            <w:pStyle w:val="Topptekst"/>
            <w:ind w:right="198"/>
          </w:pPr>
          <w:r w:rsidRPr="00636642">
            <w:t>Godkjent av:</w:t>
          </w:r>
          <w:r>
            <w:t xml:space="preserve"> </w:t>
          </w:r>
          <w:sdt>
            <w:sdtPr>
              <w:id w:val="1968465302"/>
              <w:placeholder>
                <w:docPart w:val="C9862C550D2140468810ED2F33DB2859"/>
              </w:placeholder>
              <w:dataBinding w:prefixMappings="xmlns:ns0='http://software-innovation/documentproduction' " w:xpath="/ns0:customXmlPart[1]/ns0:view[1]/ns0:fields[1]/ns0:field[4]" w:storeItemID="{FC0AFCCC-FC64-4ED0-B8C5-E8F27050DC4C}"/>
              <w:text/>
            </w:sdtPr>
            <w:sdtEndPr/>
            <w:sdtContent>
              <w:r w:rsidR="00FE5DDC">
                <w:t>Stenvig, Johan</w:t>
              </w:r>
            </w:sdtContent>
          </w:sdt>
        </w:p>
      </w:tc>
      <w:tc>
        <w:tcPr>
          <w:tcW w:w="2134" w:type="dxa"/>
        </w:tcPr>
        <w:p w14:paraId="1B30ADD0" w14:textId="22C6F520" w:rsidR="00636642" w:rsidRDefault="00636642">
          <w:pPr>
            <w:pStyle w:val="Topptekst"/>
          </w:pPr>
          <w:r>
            <w:t xml:space="preserve">Side: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4379C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 w:rsidR="00AA126E">
            <w:rPr>
              <w:noProof/>
            </w:rPr>
            <w:fldChar w:fldCharType="begin"/>
          </w:r>
          <w:r w:rsidR="00AA126E">
            <w:rPr>
              <w:noProof/>
            </w:rPr>
            <w:instrText xml:space="preserve"> NUMPAGES   \* MERGEFORMAT </w:instrText>
          </w:r>
          <w:r w:rsidR="00AA126E">
            <w:rPr>
              <w:noProof/>
            </w:rPr>
            <w:fldChar w:fldCharType="separate"/>
          </w:r>
          <w:r w:rsidR="00C4379C">
            <w:rPr>
              <w:noProof/>
            </w:rPr>
            <w:t>1</w:t>
          </w:r>
          <w:r w:rsidR="00AA126E">
            <w:rPr>
              <w:noProof/>
            </w:rPr>
            <w:fldChar w:fldCharType="end"/>
          </w:r>
        </w:p>
      </w:tc>
    </w:tr>
  </w:tbl>
  <w:p w14:paraId="1B30ADD2" w14:textId="77777777" w:rsidR="00636642" w:rsidRDefault="00346112">
    <w:pPr>
      <w:pStyle w:val="Topp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30ADD9" wp14:editId="1B30ADDA">
              <wp:simplePos x="0" y="0"/>
              <wp:positionH relativeFrom="margin">
                <wp:align>left</wp:align>
              </wp:positionH>
              <wp:positionV relativeFrom="page">
                <wp:posOffset>1151890</wp:posOffset>
              </wp:positionV>
              <wp:extent cx="5904000" cy="0"/>
              <wp:effectExtent l="0" t="0" r="0" b="0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60A329" id="Rett linje 2" o:spid="_x0000_s1026" style="position:absolute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90.7pt" to="464.9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" strokecolor="#787e9c [3209]" strokeweight=".5pt">
              <v:stroke joinstyle="miter"/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D80D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98A9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44C3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670315"/>
    <w:multiLevelType w:val="multilevel"/>
    <w:tmpl w:val="6E5E8A52"/>
    <w:styleLink w:val="STY2LISTESTILpunkter"/>
    <w:lvl w:ilvl="0">
      <w:start w:val="1"/>
      <w:numFmt w:val="bullet"/>
      <w:pStyle w:val="STY2Listepunkter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DF1C68"/>
    <w:multiLevelType w:val="hybridMultilevel"/>
    <w:tmpl w:val="878C88C4"/>
    <w:lvl w:ilvl="0" w:tplc="3E2695BC">
      <w:start w:val="1"/>
      <w:numFmt w:val="lowerLetter"/>
      <w:pStyle w:val="Nummerertliste2"/>
      <w:lvlText w:val="%1)"/>
      <w:lvlJc w:val="left"/>
      <w:pPr>
        <w:ind w:left="720" w:hanging="360"/>
      </w:pPr>
      <w:rPr>
        <w:rFonts w:hint="default"/>
        <w:b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C6F53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240280B"/>
    <w:multiLevelType w:val="hybridMultilevel"/>
    <w:tmpl w:val="2EC23F60"/>
    <w:lvl w:ilvl="0" w:tplc="94028396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B042F"/>
    <w:multiLevelType w:val="hybridMultilevel"/>
    <w:tmpl w:val="79809FF4"/>
    <w:lvl w:ilvl="0" w:tplc="E22C451A">
      <w:start w:val="1"/>
      <w:numFmt w:val="decimal"/>
      <w:pStyle w:val="STY3Overskifttabell"/>
      <w:lvlText w:val="Tabell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C06C7"/>
    <w:multiLevelType w:val="hybridMultilevel"/>
    <w:tmpl w:val="50065EE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E736A4"/>
    <w:multiLevelType w:val="multilevel"/>
    <w:tmpl w:val="DD78FA9C"/>
    <w:lvl w:ilvl="0">
      <w:start w:val="1"/>
      <w:numFmt w:val="decimal"/>
      <w:pStyle w:val="Nummerertliste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27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27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7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9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6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3" w:hanging="227"/>
      </w:pPr>
      <w:rPr>
        <w:rFonts w:hint="default"/>
      </w:rPr>
    </w:lvl>
  </w:abstractNum>
  <w:abstractNum w:abstractNumId="10" w15:restartNumberingAfterBreak="0">
    <w:nsid w:val="465A1DC9"/>
    <w:multiLevelType w:val="hybridMultilevel"/>
    <w:tmpl w:val="A40CCCA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96938"/>
    <w:multiLevelType w:val="hybridMultilevel"/>
    <w:tmpl w:val="CA129D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E67830"/>
    <w:multiLevelType w:val="multilevel"/>
    <w:tmpl w:val="8074618A"/>
    <w:lvl w:ilvl="0">
      <w:start w:val="1"/>
      <w:numFmt w:val="decimal"/>
      <w:pStyle w:val="STY3Oversk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Y3Overskrift11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TY3Overskrift11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TY3Overskrift111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6402E45"/>
    <w:multiLevelType w:val="multilevel"/>
    <w:tmpl w:val="EE6A0AF0"/>
    <w:styleLink w:val="STY2LISTESTILOverskrifternummerert"/>
    <w:lvl w:ilvl="0">
      <w:start w:val="1"/>
      <w:numFmt w:val="ordin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ordin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suff w:val="space"/>
      <w:lvlText w:val="%1%2%3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space"/>
      <w:lvlText w:val="%1%2%3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215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1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3" w:hanging="227"/>
      </w:pPr>
      <w:rPr>
        <w:rFonts w:hint="default"/>
      </w:rPr>
    </w:lvl>
  </w:abstractNum>
  <w:abstractNum w:abstractNumId="14" w15:restartNumberingAfterBreak="0">
    <w:nsid w:val="58383353"/>
    <w:multiLevelType w:val="multilevel"/>
    <w:tmpl w:val="E2E4DB0A"/>
    <w:styleLink w:val="STY2LISTESTILalfabetisk"/>
    <w:lvl w:ilvl="0">
      <w:start w:val="1"/>
      <w:numFmt w:val="lowerLetter"/>
      <w:pStyle w:val="STY2Listealfabetisk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90F529E"/>
    <w:multiLevelType w:val="hybridMultilevel"/>
    <w:tmpl w:val="9A88E13E"/>
    <w:lvl w:ilvl="0" w:tplc="B7246DB2">
      <w:start w:val="1"/>
      <w:numFmt w:val="decimal"/>
      <w:pStyle w:val="STY3Overskriftfigur"/>
      <w:lvlText w:val="Figur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E7AD0"/>
    <w:multiLevelType w:val="hybridMultilevel"/>
    <w:tmpl w:val="996EA2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6165D7"/>
    <w:multiLevelType w:val="hybridMultilevel"/>
    <w:tmpl w:val="60A876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F4C48"/>
    <w:multiLevelType w:val="hybridMultilevel"/>
    <w:tmpl w:val="449EC4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45DD2"/>
    <w:multiLevelType w:val="hybridMultilevel"/>
    <w:tmpl w:val="388800F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3241217">
    <w:abstractNumId w:val="6"/>
  </w:num>
  <w:num w:numId="2" w16cid:durableId="682242003">
    <w:abstractNumId w:val="9"/>
  </w:num>
  <w:num w:numId="3" w16cid:durableId="1708748831">
    <w:abstractNumId w:val="1"/>
  </w:num>
  <w:num w:numId="4" w16cid:durableId="1222594000">
    <w:abstractNumId w:val="2"/>
  </w:num>
  <w:num w:numId="5" w16cid:durableId="392655163">
    <w:abstractNumId w:val="9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80" w:hanging="453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6" w16cid:durableId="302780037">
    <w:abstractNumId w:val="9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07" w:hanging="68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7" w16cid:durableId="231893166">
    <w:abstractNumId w:val="5"/>
  </w:num>
  <w:num w:numId="8" w16cid:durableId="1665863994">
    <w:abstractNumId w:val="4"/>
  </w:num>
  <w:num w:numId="9" w16cid:durableId="660088553">
    <w:abstractNumId w:val="0"/>
  </w:num>
  <w:num w:numId="10" w16cid:durableId="1380398203">
    <w:abstractNumId w:val="13"/>
  </w:num>
  <w:num w:numId="11" w16cid:durableId="1566262440">
    <w:abstractNumId w:val="12"/>
  </w:num>
  <w:num w:numId="12" w16cid:durableId="1832334531">
    <w:abstractNumId w:val="7"/>
  </w:num>
  <w:num w:numId="13" w16cid:durableId="1548300446">
    <w:abstractNumId w:val="15"/>
  </w:num>
  <w:num w:numId="14" w16cid:durableId="1424766863">
    <w:abstractNumId w:val="12"/>
  </w:num>
  <w:num w:numId="15" w16cid:durableId="1116756745">
    <w:abstractNumId w:val="12"/>
  </w:num>
  <w:num w:numId="16" w16cid:durableId="1049570797">
    <w:abstractNumId w:val="12"/>
  </w:num>
  <w:num w:numId="17" w16cid:durableId="215119491">
    <w:abstractNumId w:val="12"/>
  </w:num>
  <w:num w:numId="18" w16cid:durableId="912473233">
    <w:abstractNumId w:val="14"/>
  </w:num>
  <w:num w:numId="19" w16cid:durableId="1984658892">
    <w:abstractNumId w:val="3"/>
  </w:num>
  <w:num w:numId="20" w16cid:durableId="543063907">
    <w:abstractNumId w:val="11"/>
  </w:num>
  <w:num w:numId="21" w16cid:durableId="2116710191">
    <w:abstractNumId w:val="18"/>
  </w:num>
  <w:num w:numId="22" w16cid:durableId="2101873938">
    <w:abstractNumId w:val="17"/>
  </w:num>
  <w:num w:numId="23" w16cid:durableId="1389956236">
    <w:abstractNumId w:val="19"/>
  </w:num>
  <w:num w:numId="24" w16cid:durableId="149637034">
    <w:abstractNumId w:val="16"/>
  </w:num>
  <w:num w:numId="25" w16cid:durableId="2109109765">
    <w:abstractNumId w:val="10"/>
  </w:num>
  <w:num w:numId="26" w16cid:durableId="8940040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EC"/>
    <w:rsid w:val="000202A6"/>
    <w:rsid w:val="00020CC5"/>
    <w:rsid w:val="000758FA"/>
    <w:rsid w:val="00091E90"/>
    <w:rsid w:val="000C129A"/>
    <w:rsid w:val="0011077A"/>
    <w:rsid w:val="001237CB"/>
    <w:rsid w:val="0014259D"/>
    <w:rsid w:val="00163B89"/>
    <w:rsid w:val="00172677"/>
    <w:rsid w:val="00186329"/>
    <w:rsid w:val="0019478D"/>
    <w:rsid w:val="001D097F"/>
    <w:rsid w:val="002023FC"/>
    <w:rsid w:val="00216CD3"/>
    <w:rsid w:val="00235F38"/>
    <w:rsid w:val="00266708"/>
    <w:rsid w:val="002808AE"/>
    <w:rsid w:val="00287220"/>
    <w:rsid w:val="002916D1"/>
    <w:rsid w:val="00291EDC"/>
    <w:rsid w:val="00324FC3"/>
    <w:rsid w:val="00332A5D"/>
    <w:rsid w:val="00344AB0"/>
    <w:rsid w:val="00346112"/>
    <w:rsid w:val="003472EB"/>
    <w:rsid w:val="00357E07"/>
    <w:rsid w:val="00386726"/>
    <w:rsid w:val="003A1515"/>
    <w:rsid w:val="003C7851"/>
    <w:rsid w:val="0044161A"/>
    <w:rsid w:val="00460D68"/>
    <w:rsid w:val="004635AF"/>
    <w:rsid w:val="004A6EAF"/>
    <w:rsid w:val="00507D55"/>
    <w:rsid w:val="0052072F"/>
    <w:rsid w:val="00521A44"/>
    <w:rsid w:val="0055037A"/>
    <w:rsid w:val="005645A1"/>
    <w:rsid w:val="005712EC"/>
    <w:rsid w:val="005C1F4E"/>
    <w:rsid w:val="005D4D97"/>
    <w:rsid w:val="00600EFE"/>
    <w:rsid w:val="00636642"/>
    <w:rsid w:val="006732C4"/>
    <w:rsid w:val="006753E2"/>
    <w:rsid w:val="006763B8"/>
    <w:rsid w:val="00691FCD"/>
    <w:rsid w:val="00695138"/>
    <w:rsid w:val="006D4145"/>
    <w:rsid w:val="006E56EF"/>
    <w:rsid w:val="0073447D"/>
    <w:rsid w:val="00750A8C"/>
    <w:rsid w:val="007A2DE5"/>
    <w:rsid w:val="007C03FA"/>
    <w:rsid w:val="007E3CC7"/>
    <w:rsid w:val="00824D37"/>
    <w:rsid w:val="00854CC3"/>
    <w:rsid w:val="008C70B4"/>
    <w:rsid w:val="008F4E4B"/>
    <w:rsid w:val="00916391"/>
    <w:rsid w:val="00937EBC"/>
    <w:rsid w:val="0095669D"/>
    <w:rsid w:val="00967CB6"/>
    <w:rsid w:val="00972E2C"/>
    <w:rsid w:val="009858E6"/>
    <w:rsid w:val="009B54B2"/>
    <w:rsid w:val="009E24DE"/>
    <w:rsid w:val="009F459B"/>
    <w:rsid w:val="00A23A82"/>
    <w:rsid w:val="00A462EB"/>
    <w:rsid w:val="00A506AF"/>
    <w:rsid w:val="00A51FB2"/>
    <w:rsid w:val="00AA126E"/>
    <w:rsid w:val="00AA69C6"/>
    <w:rsid w:val="00AF4D97"/>
    <w:rsid w:val="00B53E8B"/>
    <w:rsid w:val="00B729B8"/>
    <w:rsid w:val="00B87D07"/>
    <w:rsid w:val="00BA6E5F"/>
    <w:rsid w:val="00BB7D73"/>
    <w:rsid w:val="00BC0E37"/>
    <w:rsid w:val="00BE4CE5"/>
    <w:rsid w:val="00C055EB"/>
    <w:rsid w:val="00C07FB8"/>
    <w:rsid w:val="00C267BA"/>
    <w:rsid w:val="00C4379C"/>
    <w:rsid w:val="00C65475"/>
    <w:rsid w:val="00C97F0D"/>
    <w:rsid w:val="00CA5B60"/>
    <w:rsid w:val="00CB3D4C"/>
    <w:rsid w:val="00D42355"/>
    <w:rsid w:val="00D90F59"/>
    <w:rsid w:val="00D979BE"/>
    <w:rsid w:val="00DA21BA"/>
    <w:rsid w:val="00DB2F35"/>
    <w:rsid w:val="00E1124B"/>
    <w:rsid w:val="00E32A15"/>
    <w:rsid w:val="00E40547"/>
    <w:rsid w:val="00E51352"/>
    <w:rsid w:val="00E66016"/>
    <w:rsid w:val="00E666EC"/>
    <w:rsid w:val="00E86BC8"/>
    <w:rsid w:val="00E93204"/>
    <w:rsid w:val="00E9531C"/>
    <w:rsid w:val="00EB7342"/>
    <w:rsid w:val="00ED6F06"/>
    <w:rsid w:val="00F10CE3"/>
    <w:rsid w:val="00F11B92"/>
    <w:rsid w:val="00F12F43"/>
    <w:rsid w:val="00F64686"/>
    <w:rsid w:val="00FA76F9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B30AD90"/>
  <w15:chartTrackingRefBased/>
  <w15:docId w15:val="{CA206CE1-F950-420E-BF2F-E516AABD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qFormat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11B92"/>
    <w:pPr>
      <w:spacing w:before="80" w:after="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semiHidden/>
    <w:rsid w:val="00344AB0"/>
    <w:pPr>
      <w:keepNext/>
      <w:keepLines/>
      <w:numPr>
        <w:numId w:val="7"/>
      </w:numPr>
      <w:spacing w:before="28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rsid w:val="0073447D"/>
    <w:pPr>
      <w:keepNext/>
      <w:keepLines/>
      <w:numPr>
        <w:ilvl w:val="1"/>
        <w:numId w:val="7"/>
      </w:numPr>
      <w:spacing w:before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73447D"/>
    <w:pPr>
      <w:keepNext/>
      <w:keepLines/>
      <w:numPr>
        <w:ilvl w:val="2"/>
        <w:numId w:val="7"/>
      </w:numPr>
      <w:spacing w:before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2916D1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61D4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2916D1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161D4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2916D1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0F132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2916D1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F132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2916D1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2916D1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32"/>
    </w:rPr>
  </w:style>
  <w:style w:type="paragraph" w:styleId="Listeavsnitt">
    <w:name w:val="List Paragraph"/>
    <w:basedOn w:val="Normal"/>
    <w:uiPriority w:val="34"/>
    <w:qFormat/>
    <w:rsid w:val="00344AB0"/>
    <w:pPr>
      <w:ind w:left="720"/>
      <w:contextualSpacing/>
    </w:pPr>
  </w:style>
  <w:style w:type="paragraph" w:styleId="Punktliste">
    <w:name w:val="List Bullet"/>
    <w:basedOn w:val="Listeavsnitt"/>
    <w:uiPriority w:val="99"/>
    <w:semiHidden/>
    <w:rsid w:val="00344AB0"/>
    <w:pPr>
      <w:numPr>
        <w:numId w:val="1"/>
      </w:numPr>
      <w:ind w:left="227" w:hanging="227"/>
      <w:contextualSpacing w:val="0"/>
    </w:pPr>
  </w:style>
  <w:style w:type="paragraph" w:styleId="Nummerertliste">
    <w:name w:val="List Number"/>
    <w:basedOn w:val="Listeavsnitt"/>
    <w:uiPriority w:val="99"/>
    <w:semiHidden/>
    <w:rsid w:val="00DA21BA"/>
    <w:pPr>
      <w:numPr>
        <w:numId w:val="2"/>
      </w:numPr>
      <w:contextualSpacing w:val="0"/>
    </w:pPr>
  </w:style>
  <w:style w:type="paragraph" w:styleId="Topptekst">
    <w:name w:val="header"/>
    <w:basedOn w:val="Normal"/>
    <w:link w:val="TopptekstTegn"/>
    <w:uiPriority w:val="99"/>
    <w:semiHidden/>
    <w:rsid w:val="00636642"/>
    <w:pPr>
      <w:tabs>
        <w:tab w:val="center" w:pos="4536"/>
        <w:tab w:val="right" w:pos="9072"/>
      </w:tabs>
      <w:spacing w:before="0"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E24DE"/>
    <w:rPr>
      <w:sz w:val="16"/>
    </w:rPr>
  </w:style>
  <w:style w:type="paragraph" w:styleId="Bunntekst">
    <w:name w:val="footer"/>
    <w:basedOn w:val="Normal"/>
    <w:link w:val="BunntekstTegn"/>
    <w:uiPriority w:val="99"/>
    <w:semiHidden/>
    <w:rsid w:val="00D90F59"/>
    <w:pPr>
      <w:tabs>
        <w:tab w:val="right" w:pos="9299"/>
      </w:tabs>
      <w:spacing w:before="0"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E24DE"/>
    <w:rPr>
      <w:sz w:val="16"/>
    </w:rPr>
  </w:style>
  <w:style w:type="table" w:styleId="Tabellrutenett">
    <w:name w:val="Table Grid"/>
    <w:basedOn w:val="Vanligtabell"/>
    <w:uiPriority w:val="39"/>
    <w:rsid w:val="0063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36642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6"/>
    </w:rPr>
  </w:style>
  <w:style w:type="paragraph" w:styleId="Overskriftforinnholdsfortegnelse">
    <w:name w:val="TOC Heading"/>
    <w:basedOn w:val="Overskrift1"/>
    <w:next w:val="Normal"/>
    <w:uiPriority w:val="39"/>
    <w:semiHidden/>
    <w:rsid w:val="00D42355"/>
    <w:pPr>
      <w:numPr>
        <w:numId w:val="0"/>
      </w:numPr>
      <w:spacing w:before="0" w:after="360"/>
      <w:outlineLvl w:val="9"/>
    </w:pPr>
    <w:rPr>
      <w:b w:val="0"/>
      <w:color w:val="1E285A" w:themeColor="accent1"/>
      <w:sz w:val="36"/>
    </w:rPr>
  </w:style>
  <w:style w:type="paragraph" w:styleId="INNH1">
    <w:name w:val="toc 1"/>
    <w:basedOn w:val="Normal"/>
    <w:next w:val="Normal"/>
    <w:autoRedefine/>
    <w:uiPriority w:val="39"/>
    <w:semiHidden/>
    <w:rsid w:val="009E24DE"/>
    <w:pPr>
      <w:tabs>
        <w:tab w:val="left" w:pos="851"/>
        <w:tab w:val="right" w:leader="underscore" w:pos="9287"/>
      </w:tabs>
      <w:spacing w:after="80"/>
    </w:pPr>
    <w:rPr>
      <w:b/>
    </w:rPr>
  </w:style>
  <w:style w:type="paragraph" w:styleId="INNH2">
    <w:name w:val="toc 2"/>
    <w:basedOn w:val="Normal"/>
    <w:next w:val="Normal"/>
    <w:autoRedefine/>
    <w:uiPriority w:val="39"/>
    <w:semiHidden/>
    <w:rsid w:val="00A23A82"/>
    <w:pPr>
      <w:tabs>
        <w:tab w:val="left" w:pos="1540"/>
        <w:tab w:val="right" w:leader="underscore" w:pos="9287"/>
      </w:tabs>
      <w:spacing w:after="80"/>
      <w:ind w:left="227"/>
    </w:pPr>
  </w:style>
  <w:style w:type="paragraph" w:styleId="INNH3">
    <w:name w:val="toc 3"/>
    <w:basedOn w:val="Normal"/>
    <w:next w:val="Normal"/>
    <w:autoRedefine/>
    <w:uiPriority w:val="39"/>
    <w:semiHidden/>
    <w:rsid w:val="00A23A82"/>
    <w:pPr>
      <w:tabs>
        <w:tab w:val="right" w:leader="underscore" w:pos="9287"/>
      </w:tabs>
      <w:spacing w:after="80"/>
      <w:ind w:left="227"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4"/>
    </w:rPr>
  </w:style>
  <w:style w:type="table" w:customStyle="1" w:styleId="BaneNOR">
    <w:name w:val="BaneNOR"/>
    <w:basedOn w:val="Vanligtabell"/>
    <w:uiPriority w:val="99"/>
    <w:rsid w:val="00967CB6"/>
    <w:pPr>
      <w:spacing w:after="0" w:line="240" w:lineRule="auto"/>
      <w:contextualSpacing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2D4DE" w:themeFill="background2"/>
      </w:tcPr>
    </w:tblStylePr>
    <w:tblStylePr w:type="lastRow">
      <w:pPr>
        <w:jc w:val="left"/>
      </w:pPr>
    </w:tblStylePr>
    <w:tblStylePr w:type="firstCol">
      <w:pPr>
        <w:jc w:val="left"/>
      </w:pPr>
    </w:tblStylePr>
  </w:style>
  <w:style w:type="paragraph" w:styleId="Bildetekst">
    <w:name w:val="caption"/>
    <w:basedOn w:val="Normal"/>
    <w:next w:val="Normal"/>
    <w:uiPriority w:val="35"/>
    <w:semiHidden/>
    <w:rsid w:val="00695138"/>
    <w:pPr>
      <w:spacing w:after="160" w:line="240" w:lineRule="auto"/>
    </w:pPr>
    <w:rPr>
      <w:iCs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2916D1"/>
    <w:rPr>
      <w:color w:val="00AAFF" w:themeColor="hyperlink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67BA"/>
    <w:rPr>
      <w:rFonts w:asciiTheme="majorHAnsi" w:eastAsiaTheme="majorEastAsia" w:hAnsiTheme="majorHAnsi" w:cstheme="majorBidi"/>
      <w:i/>
      <w:iCs/>
      <w:color w:val="161D43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67BA"/>
    <w:rPr>
      <w:rFonts w:asciiTheme="majorHAnsi" w:eastAsiaTheme="majorEastAsia" w:hAnsiTheme="majorHAnsi" w:cstheme="majorBidi"/>
      <w:color w:val="161D43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67BA"/>
    <w:rPr>
      <w:rFonts w:asciiTheme="majorHAnsi" w:eastAsiaTheme="majorEastAsia" w:hAnsiTheme="majorHAnsi" w:cstheme="majorBidi"/>
      <w:color w:val="0F132C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67BA"/>
    <w:rPr>
      <w:rFonts w:asciiTheme="majorHAnsi" w:eastAsiaTheme="majorEastAsia" w:hAnsiTheme="majorHAnsi" w:cstheme="majorBidi"/>
      <w:i/>
      <w:iCs/>
      <w:color w:val="0F132C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6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6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ummerertliste2">
    <w:name w:val="List Number 2"/>
    <w:basedOn w:val="Punktliste"/>
    <w:uiPriority w:val="99"/>
    <w:semiHidden/>
    <w:qFormat/>
    <w:rsid w:val="0073447D"/>
    <w:pPr>
      <w:numPr>
        <w:numId w:val="8"/>
      </w:numPr>
      <w:ind w:left="340" w:hanging="340"/>
    </w:pPr>
  </w:style>
  <w:style w:type="numbering" w:customStyle="1" w:styleId="STY2LISTESTILOverskrifternummerert">
    <w:name w:val="STY2 LISTESTIL Overskrifter nummerert"/>
    <w:uiPriority w:val="99"/>
    <w:rsid w:val="007A2DE5"/>
    <w:pPr>
      <w:numPr>
        <w:numId w:val="10"/>
      </w:numPr>
    </w:pPr>
  </w:style>
  <w:style w:type="paragraph" w:customStyle="1" w:styleId="STY3Overskrift1">
    <w:name w:val="STY3 Overskrift 1"/>
    <w:basedOn w:val="Normal"/>
    <w:next w:val="STY3Brdtekst"/>
    <w:link w:val="STY3Overskrift1Tegn"/>
    <w:uiPriority w:val="1"/>
    <w:qFormat/>
    <w:rsid w:val="00916391"/>
    <w:pPr>
      <w:widowControl w:val="0"/>
      <w:numPr>
        <w:numId w:val="17"/>
      </w:numPr>
      <w:spacing w:before="280"/>
      <w:outlineLvl w:val="0"/>
    </w:pPr>
    <w:rPr>
      <w:rFonts w:eastAsia="Times New Roman" w:cs="Times New Roman"/>
      <w:b/>
      <w:color w:val="000000" w:themeColor="text1"/>
    </w:rPr>
  </w:style>
  <w:style w:type="character" w:customStyle="1" w:styleId="STY3Overskrift1Tegn">
    <w:name w:val="STY3 Overskrift 1 Tegn"/>
    <w:basedOn w:val="Standardskriftforavsnitt"/>
    <w:link w:val="STY3Overskrift1"/>
    <w:uiPriority w:val="1"/>
    <w:rsid w:val="00916391"/>
    <w:rPr>
      <w:rFonts w:eastAsia="Times New Roman" w:cs="Times New Roman"/>
      <w:b/>
      <w:color w:val="000000" w:themeColor="text1"/>
    </w:rPr>
  </w:style>
  <w:style w:type="paragraph" w:customStyle="1" w:styleId="STY3Overskrift11">
    <w:name w:val="STY3 Overskrift 1.1"/>
    <w:basedOn w:val="STY3Overskrift1"/>
    <w:next w:val="STY3Brdtekst"/>
    <w:uiPriority w:val="1"/>
    <w:qFormat/>
    <w:rsid w:val="00916391"/>
    <w:pPr>
      <w:numPr>
        <w:ilvl w:val="1"/>
      </w:numPr>
      <w:outlineLvl w:val="1"/>
    </w:pPr>
    <w:rPr>
      <w:rFonts w:eastAsia="Calibri"/>
    </w:rPr>
  </w:style>
  <w:style w:type="paragraph" w:customStyle="1" w:styleId="STY3Overskrift111">
    <w:name w:val="STY3 Overskrift 1.1.1"/>
    <w:basedOn w:val="STY3Overskrift11"/>
    <w:next w:val="STY3Brdtekst"/>
    <w:uiPriority w:val="1"/>
    <w:qFormat/>
    <w:rsid w:val="00916391"/>
    <w:pPr>
      <w:numPr>
        <w:ilvl w:val="2"/>
      </w:numPr>
      <w:outlineLvl w:val="2"/>
    </w:pPr>
  </w:style>
  <w:style w:type="paragraph" w:customStyle="1" w:styleId="STY3Overskrift1111">
    <w:name w:val="STY3 Overskrift 1.1.1.1"/>
    <w:basedOn w:val="STY3Overskrift111"/>
    <w:next w:val="STY3Brdtekst"/>
    <w:uiPriority w:val="1"/>
    <w:qFormat/>
    <w:rsid w:val="00916391"/>
    <w:pPr>
      <w:numPr>
        <w:ilvl w:val="3"/>
      </w:numPr>
      <w:tabs>
        <w:tab w:val="num" w:pos="360"/>
      </w:tabs>
      <w:outlineLvl w:val="3"/>
    </w:pPr>
  </w:style>
  <w:style w:type="paragraph" w:customStyle="1" w:styleId="STY3Tabellradtekst">
    <w:name w:val="STY3 Tabell radtekst"/>
    <w:basedOn w:val="Normal"/>
    <w:uiPriority w:val="6"/>
    <w:qFormat/>
    <w:rsid w:val="002808AE"/>
    <w:pPr>
      <w:spacing w:before="0" w:line="240" w:lineRule="auto"/>
    </w:pPr>
    <w:rPr>
      <w:sz w:val="18"/>
    </w:rPr>
  </w:style>
  <w:style w:type="paragraph" w:customStyle="1" w:styleId="STY3Tabelltittel">
    <w:name w:val="STY3 Tabell tittel"/>
    <w:basedOn w:val="STY3Tabellradtekst"/>
    <w:uiPriority w:val="6"/>
    <w:qFormat/>
    <w:rsid w:val="002808AE"/>
  </w:style>
  <w:style w:type="paragraph" w:customStyle="1" w:styleId="STY3Listenummerert">
    <w:name w:val="STY3 Liste nummerert"/>
    <w:basedOn w:val="Nummerertliste"/>
    <w:uiPriority w:val="3"/>
    <w:qFormat/>
    <w:rsid w:val="00357E07"/>
    <w:pPr>
      <w:ind w:left="284" w:hanging="284"/>
    </w:pPr>
  </w:style>
  <w:style w:type="paragraph" w:customStyle="1" w:styleId="STY3Listepunkter">
    <w:name w:val="STY3 Liste punkter"/>
    <w:basedOn w:val="Punktliste"/>
    <w:uiPriority w:val="3"/>
    <w:qFormat/>
    <w:rsid w:val="00357E07"/>
    <w:pPr>
      <w:ind w:left="284" w:hanging="284"/>
    </w:pPr>
  </w:style>
  <w:style w:type="paragraph" w:customStyle="1" w:styleId="STY3Brdtekst">
    <w:name w:val="STY3 Brødtekst"/>
    <w:basedOn w:val="Normal"/>
    <w:qFormat/>
    <w:rsid w:val="00C267BA"/>
  </w:style>
  <w:style w:type="paragraph" w:customStyle="1" w:styleId="STY3Listealfabetisk">
    <w:name w:val="STY3 Liste alfabetisk"/>
    <w:basedOn w:val="Nummerertliste2"/>
    <w:uiPriority w:val="3"/>
    <w:qFormat/>
    <w:rsid w:val="00357E07"/>
    <w:pPr>
      <w:ind w:left="284" w:hanging="284"/>
    </w:pPr>
  </w:style>
  <w:style w:type="paragraph" w:styleId="INNH4">
    <w:name w:val="toc 4"/>
    <w:basedOn w:val="Normal"/>
    <w:next w:val="Normal"/>
    <w:autoRedefine/>
    <w:uiPriority w:val="39"/>
    <w:semiHidden/>
    <w:rsid w:val="00A23A82"/>
    <w:pPr>
      <w:spacing w:after="80"/>
      <w:ind w:left="227"/>
    </w:pPr>
  </w:style>
  <w:style w:type="paragraph" w:customStyle="1" w:styleId="STY3Tittel">
    <w:name w:val="STY3 Tittel"/>
    <w:basedOn w:val="Normal"/>
    <w:next w:val="STY3Brdtekst"/>
    <w:qFormat/>
    <w:rsid w:val="00357E07"/>
    <w:pPr>
      <w:spacing w:before="0" w:after="360"/>
    </w:pPr>
    <w:rPr>
      <w:bCs/>
      <w:sz w:val="32"/>
    </w:rPr>
  </w:style>
  <w:style w:type="paragraph" w:customStyle="1" w:styleId="STY3Overskriftlistealfabetisk">
    <w:name w:val="STY3 Overskrift liste alfabetisk"/>
    <w:basedOn w:val="STY3Brdtekst"/>
    <w:next w:val="STY3Listealfabetisk"/>
    <w:uiPriority w:val="2"/>
    <w:qFormat/>
    <w:rsid w:val="00357E07"/>
    <w:pPr>
      <w:spacing w:before="280"/>
    </w:pPr>
    <w:rPr>
      <w:b/>
      <w:szCs w:val="21"/>
    </w:rPr>
  </w:style>
  <w:style w:type="paragraph" w:customStyle="1" w:styleId="STY3Overskriftlistenummerert">
    <w:name w:val="STY3 Overskrift liste nummerert"/>
    <w:basedOn w:val="STY3Overskriftlistealfabetisk"/>
    <w:next w:val="STY3Listenummerert"/>
    <w:uiPriority w:val="2"/>
    <w:qFormat/>
    <w:rsid w:val="009E24DE"/>
  </w:style>
  <w:style w:type="paragraph" w:customStyle="1" w:styleId="STY3Overskriftlistepunkter">
    <w:name w:val="STY3 Overskrift liste punkter"/>
    <w:basedOn w:val="STY3Overskriftlistenummerert"/>
    <w:next w:val="STY3Listepunkter"/>
    <w:uiPriority w:val="2"/>
    <w:qFormat/>
    <w:rsid w:val="009E24DE"/>
  </w:style>
  <w:style w:type="paragraph" w:customStyle="1" w:styleId="STY3Overskrifttabell">
    <w:name w:val="STY3 Overskrift tabell"/>
    <w:basedOn w:val="Bildetekst"/>
    <w:semiHidden/>
    <w:rsid w:val="00235F38"/>
    <w:pPr>
      <w:keepNext/>
    </w:pPr>
    <w:rPr>
      <w:b/>
    </w:rPr>
  </w:style>
  <w:style w:type="paragraph" w:customStyle="1" w:styleId="STY3Figur-bildetekst">
    <w:name w:val="STY3 Figur-/bildetekst"/>
    <w:basedOn w:val="STY3Tabelltittel"/>
    <w:next w:val="STY3Brdtekst"/>
    <w:semiHidden/>
    <w:rsid w:val="00235F38"/>
    <w:pPr>
      <w:spacing w:before="80" w:after="160"/>
    </w:pPr>
    <w:rPr>
      <w:b/>
    </w:rPr>
  </w:style>
  <w:style w:type="paragraph" w:customStyle="1" w:styleId="STY3Overskifttabell">
    <w:name w:val="STY3 Overskift tabell"/>
    <w:basedOn w:val="STY3Brdtekst"/>
    <w:next w:val="Bildetekst"/>
    <w:uiPriority w:val="4"/>
    <w:qFormat/>
    <w:rsid w:val="00AA69C6"/>
    <w:pPr>
      <w:numPr>
        <w:numId w:val="12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paragraph" w:customStyle="1" w:styleId="STY3Bildetekst">
    <w:name w:val="STY3 Bildetekst"/>
    <w:basedOn w:val="Normal"/>
    <w:next w:val="STY3Brdtekst"/>
    <w:uiPriority w:val="5"/>
    <w:qFormat/>
    <w:rsid w:val="00AA69C6"/>
    <w:pPr>
      <w:spacing w:after="160" w:line="240" w:lineRule="auto"/>
    </w:pPr>
    <w:rPr>
      <w:sz w:val="18"/>
    </w:rPr>
  </w:style>
  <w:style w:type="paragraph" w:customStyle="1" w:styleId="STY3Overskriftfigur">
    <w:name w:val="STY3 Overskrift figur"/>
    <w:basedOn w:val="Normal"/>
    <w:next w:val="Bildetekst"/>
    <w:uiPriority w:val="4"/>
    <w:qFormat/>
    <w:rsid w:val="00AA69C6"/>
    <w:pPr>
      <w:numPr>
        <w:numId w:val="13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paragraph" w:customStyle="1" w:styleId="STY2Brdtekst">
    <w:name w:val="STY2 Brødtekst"/>
    <w:link w:val="STY2BrdtekstTegn"/>
    <w:qFormat/>
    <w:rsid w:val="00B87D07"/>
    <w:pPr>
      <w:widowControl w:val="0"/>
      <w:spacing w:after="0" w:line="276" w:lineRule="auto"/>
    </w:pPr>
    <w:rPr>
      <w:rFonts w:eastAsia="Times New Roman" w:cs="Times New Roman"/>
      <w:color w:val="000000" w:themeColor="text1"/>
      <w:sz w:val="21"/>
      <w:szCs w:val="22"/>
    </w:rPr>
  </w:style>
  <w:style w:type="character" w:customStyle="1" w:styleId="STY2BrdtekstTegn">
    <w:name w:val="STY2 Brødtekst Tegn"/>
    <w:link w:val="STY2Brdtekst"/>
    <w:locked/>
    <w:rsid w:val="00B87D07"/>
    <w:rPr>
      <w:rFonts w:eastAsia="Times New Roman" w:cs="Times New Roman"/>
      <w:color w:val="000000" w:themeColor="text1"/>
      <w:sz w:val="21"/>
      <w:szCs w:val="22"/>
    </w:rPr>
  </w:style>
  <w:style w:type="paragraph" w:customStyle="1" w:styleId="STY2Listealfabetisk">
    <w:name w:val="STY2 Liste alfabetisk"/>
    <w:rsid w:val="00B87D07"/>
    <w:pPr>
      <w:numPr>
        <w:numId w:val="18"/>
      </w:numPr>
      <w:spacing w:after="0" w:line="276" w:lineRule="auto"/>
    </w:pPr>
    <w:rPr>
      <w:rFonts w:eastAsia="Times New Roman" w:cs="Times New Roman"/>
      <w:color w:val="000000" w:themeColor="text1"/>
      <w:sz w:val="21"/>
      <w:szCs w:val="22"/>
    </w:rPr>
  </w:style>
  <w:style w:type="paragraph" w:customStyle="1" w:styleId="STY2Listepunkter">
    <w:name w:val="STY2 Liste punkter"/>
    <w:qFormat/>
    <w:rsid w:val="00B87D07"/>
    <w:pPr>
      <w:widowControl w:val="0"/>
      <w:numPr>
        <w:numId w:val="19"/>
      </w:numPr>
      <w:spacing w:after="0" w:line="276" w:lineRule="auto"/>
    </w:pPr>
    <w:rPr>
      <w:rFonts w:eastAsia="Times New Roman" w:cs="Times New Roman"/>
      <w:sz w:val="21"/>
      <w:szCs w:val="22"/>
    </w:rPr>
  </w:style>
  <w:style w:type="numbering" w:customStyle="1" w:styleId="STY2LISTESTILalfabetisk">
    <w:name w:val="STY2 LISTESTIL alfabetisk"/>
    <w:uiPriority w:val="99"/>
    <w:rsid w:val="00B87D07"/>
    <w:pPr>
      <w:numPr>
        <w:numId w:val="18"/>
      </w:numPr>
    </w:pPr>
  </w:style>
  <w:style w:type="numbering" w:customStyle="1" w:styleId="STY2LISTESTILpunkter">
    <w:name w:val="STY2 LISTESTIL punkter"/>
    <w:uiPriority w:val="99"/>
    <w:rsid w:val="00B87D07"/>
    <w:pPr>
      <w:numPr>
        <w:numId w:val="19"/>
      </w:numPr>
    </w:pPr>
  </w:style>
  <w:style w:type="paragraph" w:customStyle="1" w:styleId="STY2Overskrift1">
    <w:name w:val="STY2 Overskrift 1"/>
    <w:basedOn w:val="Normal"/>
    <w:next w:val="STY2Brdtekst"/>
    <w:link w:val="STY2Overskrift1Tegn"/>
    <w:qFormat/>
    <w:rsid w:val="00B87D07"/>
    <w:pPr>
      <w:widowControl w:val="0"/>
      <w:spacing w:before="0" w:after="320"/>
      <w:outlineLvl w:val="0"/>
    </w:pPr>
    <w:rPr>
      <w:rFonts w:eastAsia="Times New Roman" w:cs="Times New Roman"/>
      <w:b/>
      <w:color w:val="000000" w:themeColor="text1"/>
      <w:sz w:val="21"/>
      <w:szCs w:val="22"/>
    </w:rPr>
  </w:style>
  <w:style w:type="character" w:customStyle="1" w:styleId="STY2Overskrift1Tegn">
    <w:name w:val="STY2 Overskrift 1 Tegn"/>
    <w:basedOn w:val="Standardskriftforavsnitt"/>
    <w:link w:val="STY2Overskrift1"/>
    <w:rsid w:val="00B87D07"/>
    <w:rPr>
      <w:rFonts w:eastAsia="Times New Roman" w:cs="Times New Roman"/>
      <w:b/>
      <w:color w:val="000000" w:themeColor="text1"/>
      <w:sz w:val="21"/>
      <w:szCs w:val="22"/>
    </w:rPr>
  </w:style>
  <w:style w:type="paragraph" w:customStyle="1" w:styleId="STY2Overskrift11">
    <w:name w:val="STY2 Overskrift 1.1"/>
    <w:basedOn w:val="STY2Overskrift1"/>
    <w:next w:val="STY2Brdtekst"/>
    <w:qFormat/>
    <w:rsid w:val="00B87D07"/>
    <w:pPr>
      <w:tabs>
        <w:tab w:val="num" w:pos="360"/>
      </w:tabs>
      <w:spacing w:after="240"/>
      <w:outlineLvl w:val="1"/>
    </w:pPr>
    <w:rPr>
      <w:rFonts w:eastAsia="Calibri"/>
    </w:rPr>
  </w:style>
  <w:style w:type="paragraph" w:customStyle="1" w:styleId="STY2Overskrift111">
    <w:name w:val="STY2 Overskrift 1.1.1"/>
    <w:basedOn w:val="STY2Overskrift11"/>
    <w:next w:val="STY2Brdtekst"/>
    <w:qFormat/>
    <w:rsid w:val="00B87D07"/>
    <w:pPr>
      <w:spacing w:after="160"/>
      <w:outlineLvl w:val="2"/>
    </w:pPr>
  </w:style>
  <w:style w:type="paragraph" w:customStyle="1" w:styleId="STY2Overskrift1111">
    <w:name w:val="STY2 Overskrift 1.1.1.1"/>
    <w:basedOn w:val="STY2Overskrift111"/>
    <w:next w:val="STY2Brdtekst"/>
    <w:qFormat/>
    <w:rsid w:val="00B87D07"/>
    <w:pPr>
      <w:spacing w:after="80"/>
    </w:pPr>
  </w:style>
  <w:style w:type="character" w:styleId="Fulgthyperkobling">
    <w:name w:val="FollowedHyperlink"/>
    <w:basedOn w:val="Standardskriftforavsnitt"/>
    <w:uiPriority w:val="99"/>
    <w:semiHidden/>
    <w:rsid w:val="00287220"/>
    <w:rPr>
      <w:color w:val="00AAFF" w:themeColor="followedHyperlink"/>
      <w:u w:val="single"/>
    </w:rPr>
  </w:style>
  <w:style w:type="paragraph" w:styleId="Merknadstekst">
    <w:name w:val="annotation text"/>
    <w:basedOn w:val="Normal"/>
    <w:link w:val="MerknadstekstTegn"/>
    <w:uiPriority w:val="99"/>
    <w:semiHidden/>
    <w:rsid w:val="00287220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87220"/>
  </w:style>
  <w:style w:type="character" w:styleId="Merknadsreferanse">
    <w:name w:val="annotation reference"/>
    <w:basedOn w:val="Standardskriftforavsnitt"/>
    <w:uiPriority w:val="99"/>
    <w:semiHidden/>
    <w:rsid w:val="0028722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riftsleder@banenor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1935E3C4394EAA85D4A264ABF11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7FD5B-69CD-4A78-A7BC-F8135253244C}"/>
      </w:docPartPr>
      <w:docPartBody>
        <w:p w:rsidR="00C72A56" w:rsidRDefault="00760F6C" w:rsidP="00760F6C">
          <w:pPr>
            <w:pStyle w:val="E41935E3C4394EAA85D4A264ABF11FAC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703EDAFEC8438A8B6D4BA7A0555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072EF-2962-4EE7-A102-EB1406EB7A62}"/>
      </w:docPartPr>
      <w:docPartBody>
        <w:p w:rsidR="00C72A56" w:rsidRDefault="00760F6C" w:rsidP="00760F6C">
          <w:pPr>
            <w:pStyle w:val="9D703EDAFEC8438A8B6D4BA7A055561D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0CD5CE6A847483EA7F3AEF8C1CDD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76DD3-AB64-42F8-92D6-9B46E04F7D3D}"/>
      </w:docPartPr>
      <w:docPartBody>
        <w:p w:rsidR="00C72A56" w:rsidRDefault="00760F6C" w:rsidP="00760F6C">
          <w:pPr>
            <w:pStyle w:val="50CD5CE6A847483EA7F3AEF8C1CDDFC4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66C79F7155048D3A9E7D81FB410C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66EFF-B559-4864-B51F-747E35D76E75}"/>
      </w:docPartPr>
      <w:docPartBody>
        <w:p w:rsidR="00C72A56" w:rsidRDefault="00760F6C" w:rsidP="00760F6C">
          <w:pPr>
            <w:pStyle w:val="B66C79F7155048D3A9E7D81FB410C9B6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862C550D2140468810ED2F33DB2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3CBEF-F3D1-4E92-977D-4EA5E6837B36}"/>
      </w:docPartPr>
      <w:docPartBody>
        <w:p w:rsidR="00C72A56" w:rsidRDefault="00760F6C" w:rsidP="00760F6C">
          <w:pPr>
            <w:pStyle w:val="C9862C550D2140468810ED2F33DB2859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C1B870E62244EB92CC314F97DA0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3939-627D-498B-98A5-A9A2B3B3B827}"/>
      </w:docPartPr>
      <w:docPartBody>
        <w:p w:rsidR="00C72A56" w:rsidRDefault="00760F6C" w:rsidP="00760F6C">
          <w:pPr>
            <w:pStyle w:val="51C1B870E62244EB92CC314F97DA0B42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601C7FDDC8F4916835F042831AF4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431B-D5C2-4BDD-9381-BEB1792ABF07}"/>
      </w:docPartPr>
      <w:docPartBody>
        <w:p w:rsidR="00C72A56" w:rsidRDefault="00760F6C" w:rsidP="00760F6C">
          <w:pPr>
            <w:pStyle w:val="7601C7FDDC8F4916835F042831AF45B8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EDCB09AF8CB4856A54EFEA2E678C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22C9B-DA41-417F-8FB2-1221E3A66328}"/>
      </w:docPartPr>
      <w:docPartBody>
        <w:p w:rsidR="00FC3316" w:rsidRDefault="00C72A56" w:rsidP="00C72A56">
          <w:pPr>
            <w:pStyle w:val="1EDCB09AF8CB4856A54EFEA2E678C4CF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7929F4D1AB4C5DBD30C3BB4E82C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F3591-B802-4BE9-9890-2AE9243AF996}"/>
      </w:docPartPr>
      <w:docPartBody>
        <w:p w:rsidR="00FC3316" w:rsidRDefault="00C72A56" w:rsidP="00C72A56">
          <w:pPr>
            <w:pStyle w:val="C97929F4D1AB4C5DBD30C3BB4E82CBEC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3716ED8FBB84D3591B27BB80A390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23A9E-F0E3-44E6-9D56-B395FD302354}"/>
      </w:docPartPr>
      <w:docPartBody>
        <w:p w:rsidR="00FC3316" w:rsidRDefault="00C72A56" w:rsidP="00C72A56">
          <w:pPr>
            <w:pStyle w:val="B3716ED8FBB84D3591B27BB80A39020A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E4DC1694FA84864AA7A072B55ABA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BA3BF-ED5E-4EC2-BDA4-AAEACAF636FB}"/>
      </w:docPartPr>
      <w:docPartBody>
        <w:p w:rsidR="009D1287" w:rsidRDefault="0080211C" w:rsidP="0080211C">
          <w:pPr>
            <w:pStyle w:val="8E4DC1694FA84864AA7A072B55ABA752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7F"/>
    <w:rsid w:val="00225DA3"/>
    <w:rsid w:val="00363CF3"/>
    <w:rsid w:val="004E242E"/>
    <w:rsid w:val="0070497F"/>
    <w:rsid w:val="00760F6C"/>
    <w:rsid w:val="0080211C"/>
    <w:rsid w:val="00976F68"/>
    <w:rsid w:val="009D1287"/>
    <w:rsid w:val="009D1458"/>
    <w:rsid w:val="00AA5DBA"/>
    <w:rsid w:val="00BD5E56"/>
    <w:rsid w:val="00C4379C"/>
    <w:rsid w:val="00C72A56"/>
    <w:rsid w:val="00E666EC"/>
    <w:rsid w:val="00F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7F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A5DBA"/>
    <w:rPr>
      <w:color w:val="808080"/>
    </w:rPr>
  </w:style>
  <w:style w:type="paragraph" w:customStyle="1" w:styleId="E41935E3C4394EAA85D4A264ABF11FAC">
    <w:name w:val="E41935E3C4394EAA85D4A264ABF11FAC"/>
    <w:rsid w:val="00760F6C"/>
    <w:rPr>
      <w:lang w:val="en-GB" w:eastAsia="en-GB"/>
    </w:rPr>
  </w:style>
  <w:style w:type="paragraph" w:customStyle="1" w:styleId="9D703EDAFEC8438A8B6D4BA7A055561D">
    <w:name w:val="9D703EDAFEC8438A8B6D4BA7A055561D"/>
    <w:rsid w:val="00760F6C"/>
    <w:rPr>
      <w:lang w:val="en-GB" w:eastAsia="en-GB"/>
    </w:rPr>
  </w:style>
  <w:style w:type="paragraph" w:customStyle="1" w:styleId="50CD5CE6A847483EA7F3AEF8C1CDDFC4">
    <w:name w:val="50CD5CE6A847483EA7F3AEF8C1CDDFC4"/>
    <w:rsid w:val="00760F6C"/>
    <w:rPr>
      <w:lang w:val="en-GB" w:eastAsia="en-GB"/>
    </w:rPr>
  </w:style>
  <w:style w:type="paragraph" w:customStyle="1" w:styleId="B66C79F7155048D3A9E7D81FB410C9B6">
    <w:name w:val="B66C79F7155048D3A9E7D81FB410C9B6"/>
    <w:rsid w:val="00760F6C"/>
    <w:rPr>
      <w:lang w:val="en-GB" w:eastAsia="en-GB"/>
    </w:rPr>
  </w:style>
  <w:style w:type="paragraph" w:customStyle="1" w:styleId="C9862C550D2140468810ED2F33DB2859">
    <w:name w:val="C9862C550D2140468810ED2F33DB2859"/>
    <w:rsid w:val="00760F6C"/>
    <w:rPr>
      <w:lang w:val="en-GB" w:eastAsia="en-GB"/>
    </w:rPr>
  </w:style>
  <w:style w:type="paragraph" w:customStyle="1" w:styleId="51C1B870E62244EB92CC314F97DA0B42">
    <w:name w:val="51C1B870E62244EB92CC314F97DA0B42"/>
    <w:rsid w:val="00760F6C"/>
    <w:rPr>
      <w:lang w:val="en-GB" w:eastAsia="en-GB"/>
    </w:rPr>
  </w:style>
  <w:style w:type="paragraph" w:customStyle="1" w:styleId="7601C7FDDC8F4916835F042831AF45B8">
    <w:name w:val="7601C7FDDC8F4916835F042831AF45B8"/>
    <w:rsid w:val="00760F6C"/>
    <w:rPr>
      <w:lang w:val="en-GB" w:eastAsia="en-GB"/>
    </w:rPr>
  </w:style>
  <w:style w:type="paragraph" w:customStyle="1" w:styleId="1EDCB09AF8CB4856A54EFEA2E678C4CF">
    <w:name w:val="1EDCB09AF8CB4856A54EFEA2E678C4CF"/>
    <w:rsid w:val="00C72A56"/>
    <w:rPr>
      <w:lang w:val="en-US" w:eastAsia="en-US"/>
    </w:rPr>
  </w:style>
  <w:style w:type="paragraph" w:customStyle="1" w:styleId="C97929F4D1AB4C5DBD30C3BB4E82CBEC">
    <w:name w:val="C97929F4D1AB4C5DBD30C3BB4E82CBEC"/>
    <w:rsid w:val="00C72A56"/>
    <w:rPr>
      <w:lang w:val="en-US" w:eastAsia="en-US"/>
    </w:rPr>
  </w:style>
  <w:style w:type="paragraph" w:customStyle="1" w:styleId="B3716ED8FBB84D3591B27BB80A39020A">
    <w:name w:val="B3716ED8FBB84D3591B27BB80A39020A"/>
    <w:rsid w:val="00C72A56"/>
    <w:rPr>
      <w:lang w:val="en-US" w:eastAsia="en-US"/>
    </w:rPr>
  </w:style>
  <w:style w:type="paragraph" w:customStyle="1" w:styleId="8E4DC1694FA84864AA7A072B55ABA752">
    <w:name w:val="8E4DC1694FA84864AA7A072B55ABA752"/>
    <w:rsid w:val="0080211C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aneNOR">
      <a:dk1>
        <a:srgbClr val="000000"/>
      </a:dk1>
      <a:lt1>
        <a:srgbClr val="FFFFFF"/>
      </a:lt1>
      <a:dk2>
        <a:srgbClr val="1E285A"/>
      </a:dk2>
      <a:lt2>
        <a:srgbClr val="D2D4DE"/>
      </a:lt2>
      <a:accent1>
        <a:srgbClr val="1E285A"/>
      </a:accent1>
      <a:accent2>
        <a:srgbClr val="00AAFF"/>
      </a:accent2>
      <a:accent3>
        <a:srgbClr val="00E1CD"/>
      </a:accent3>
      <a:accent4>
        <a:srgbClr val="3C00F0"/>
      </a:accent4>
      <a:accent5>
        <a:srgbClr val="00F03C"/>
      </a:accent5>
      <a:accent6>
        <a:srgbClr val="787E9C"/>
      </a:accent6>
      <a:hlink>
        <a:srgbClr val="00AAFF"/>
      </a:hlink>
      <a:folHlink>
        <a:srgbClr val="00AA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ustomXmlPart xmlns="http://software-innovation/documentproduction">
  <view>
    <fields>
      <field datasource="TITLE" TITLE="">Leder for elsikkerhet ved bruk av forbikoblingsledning - instruks</field>
      <field datasource="ANSVARLIG" ANSVARLIG="">Andersen, Lisa</field>
      <field datasource="DOCID" DOCID="">STY-600992</field>
      <field datasource="GODKJENTAV" GODKJENTAV="">Stenvig, Johan</field>
      <field datasource="REV" REV="">013</field>
      <field datasource="GYLDIG" GYLDIG="">25.02.2025</field>
      <field datasource="DATE" DATE="">25.02.2025</field>
      <field datasource="DOKTYPE" DOKTYPE="">Instruks</field>
      <field datasource="REVISJONSBESK" REVISJONSBESK="">Tydeliggjøring av krav til 2 person i enkelte tilfeller. </field>
      <field datasource="BET_SIKKERHET" BET_SIKKERHET="">Nei. Stillingen innehar ikke roller som utfører arbeidsoppgaver av betydning for sikkerheten.</field>
    </fields>
  </view>
</customXmlPart>
</file>

<file path=customXml/item2.xml><?xml version="1.0" encoding="utf-8"?>
<root>
  <Dokumenttittel/>
  <Tittel/>
</roo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8DAD58BB614B9B200A7515CC6706" ma:contentTypeVersion="14" ma:contentTypeDescription="Opprett et nytt dokument." ma:contentTypeScope="" ma:versionID="1a3385a39385caa91fe6bee3a611faae">
  <xsd:schema xmlns:xsd="http://www.w3.org/2001/XMLSchema" xmlns:xs="http://www.w3.org/2001/XMLSchema" xmlns:p="http://schemas.microsoft.com/office/2006/metadata/properties" xmlns:ns2="732391b8-43f6-4bb1-bde3-56b95ab0de03" xmlns:ns3="732a5ba0-cd21-4741-87b0-375baf7aa97f" targetNamespace="http://schemas.microsoft.com/office/2006/metadata/properties" ma:root="true" ma:fieldsID="eb41686e6b511900d8b10a316b8a48b1" ns2:_="" ns3:_="">
    <xsd:import namespace="732391b8-43f6-4bb1-bde3-56b95ab0de03"/>
    <xsd:import namespace="732a5ba0-cd21-4741-87b0-375baf7aa97f"/>
    <xsd:element name="properties">
      <xsd:complexType>
        <xsd:sequence>
          <xsd:element name="documentManagement">
            <xsd:complexType>
              <xsd:all>
                <xsd:element ref="ns2:proarcApprovedDate" minOccurs="0"/>
                <xsd:element ref="ns2:proarcBrukerid" minOccurs="0"/>
                <xsd:element ref="ns2:proarcDocumentId" minOccurs="0"/>
                <xsd:element ref="ns2:proarcDocumentRevision" minOccurs="0"/>
                <xsd:element ref="ns2:proarcDocumentType" minOccurs="0"/>
                <xsd:element ref="ns2:proarcDokansvar" minOccurs="0"/>
                <xsd:element ref="ns2:proarcEksternTilgang" minOccurs="0"/>
                <xsd:element ref="ns2:proarcGyldigFra" minOccurs="0"/>
                <xsd:element ref="ns2:proarcHovedenhet_besk" minOccurs="0"/>
                <xsd:element ref="ns2:proarcKategori" minOccurs="0"/>
                <xsd:element ref="ns2:proarcKonsernomr" minOccurs="0"/>
                <xsd:element ref="ns2:proarcMappedDokType" minOccurs="0"/>
                <xsd:element ref="ns2:proarcParent" minOccurs="0"/>
                <xsd:element ref="ns2:proarcStatus" minOccurs="0"/>
                <xsd:element ref="ns2:proarcTitle" minOccurs="0"/>
                <xsd:element ref="ns2:proarcUnderenhet_besk" minOccurs="0"/>
                <xsd:element ref="ns2:Utgatt" minOccurs="0"/>
                <xsd:element ref="ns3:SharedWithUsers" minOccurs="0"/>
                <xsd:element ref="ns3:SharedWithDetails" minOccurs="0"/>
                <xsd:element ref="ns2:Revisjonskommentar" minOccurs="0"/>
                <xsd:element ref="ns2:KonsernstandardType" minOccurs="0"/>
                <xsd:element ref="ns2:MediaServiceObjectDetectorVersions" minOccurs="0"/>
                <xsd:element ref="ns2:MediaServiceSearchProperties" minOccurs="0"/>
                <xsd:element ref="ns2:STYRING_ANSBESK" minOccurs="0"/>
                <xsd:element ref="ns2:STYRING_GODKJ_BESK" minOccurs="0"/>
                <xsd:element ref="ns2:NyKonsernstandardType" minOccurs="0"/>
                <xsd:element ref="ns2:dokumenteier" minOccurs="0"/>
                <xsd:element ref="ns2:dokument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391b8-43f6-4bb1-bde3-56b95ab0de03" elementFormDefault="qualified">
    <xsd:import namespace="http://schemas.microsoft.com/office/2006/documentManagement/types"/>
    <xsd:import namespace="http://schemas.microsoft.com/office/infopath/2007/PartnerControls"/>
    <xsd:element name="proarcApprovedDate" ma:index="8" nillable="true" ma:displayName="proarcApprovedDate" ma:format="DateTime" ma:internalName="proarcApprovedDate" ma:readOnly="false">
      <xsd:simpleType>
        <xsd:restriction base="dms:DateTime"/>
      </xsd:simpleType>
    </xsd:element>
    <xsd:element name="proarcBrukerid" ma:index="9" nillable="true" ma:displayName="proarcBrukerid" ma:internalName="proarcBrukerid" ma:readOnly="false">
      <xsd:simpleType>
        <xsd:restriction base="dms:Text">
          <xsd:maxLength value="255"/>
        </xsd:restriction>
      </xsd:simpleType>
    </xsd:element>
    <xsd:element name="proarcDocumentId" ma:index="10" nillable="true" ma:displayName="proarcDocumentId" ma:indexed="true" ma:internalName="proarcDocumentId" ma:readOnly="false">
      <xsd:simpleType>
        <xsd:restriction base="dms:Text">
          <xsd:maxLength value="255"/>
        </xsd:restriction>
      </xsd:simpleType>
    </xsd:element>
    <xsd:element name="proarcDocumentRevision" ma:index="11" nillable="true" ma:displayName="proarcDocumentRevision" ma:internalName="proarcDocumentRevision" ma:readOnly="false">
      <xsd:simpleType>
        <xsd:restriction base="dms:Text">
          <xsd:maxLength value="255"/>
        </xsd:restriction>
      </xsd:simpleType>
    </xsd:element>
    <xsd:element name="proarcDocumentType" ma:index="12" nillable="true" ma:displayName="proarcDocumentType" ma:internalName="proarcDocumentType" ma:readOnly="false">
      <xsd:simpleType>
        <xsd:restriction base="dms:Text">
          <xsd:maxLength value="255"/>
        </xsd:restriction>
      </xsd:simpleType>
    </xsd:element>
    <xsd:element name="proarcDokansvar" ma:index="13" nillable="true" ma:displayName="proarcDokansvar" ma:internalName="proarcDokansvar" ma:readOnly="false">
      <xsd:simpleType>
        <xsd:restriction base="dms:Text">
          <xsd:maxLength value="255"/>
        </xsd:restriction>
      </xsd:simpleType>
    </xsd:element>
    <xsd:element name="proarcEksternTilgang" ma:index="14" nillable="true" ma:displayName="proarcEksternTilgang" ma:indexed="true" ma:internalName="proarcEksternTilgang" ma:readOnly="false">
      <xsd:simpleType>
        <xsd:restriction base="dms:Text">
          <xsd:maxLength value="255"/>
        </xsd:restriction>
      </xsd:simpleType>
    </xsd:element>
    <xsd:element name="proarcGyldigFra" ma:index="15" nillable="true" ma:displayName="proarcGyldigFra" ma:format="DateOnly" ma:internalName="proarcGyldigFra" ma:readOnly="false">
      <xsd:simpleType>
        <xsd:restriction base="dms:DateTime"/>
      </xsd:simpleType>
    </xsd:element>
    <xsd:element name="proarcHovedenhet_besk" ma:index="16" nillable="true" ma:displayName="proarcHovedenhet_besk" ma:internalName="proarcHovedenhet_besk" ma:readOnly="false">
      <xsd:simpleType>
        <xsd:restriction base="dms:Text">
          <xsd:maxLength value="255"/>
        </xsd:restriction>
      </xsd:simpleType>
    </xsd:element>
    <xsd:element name="proarcKategori" ma:index="17" nillable="true" ma:displayName="proarcKategori" ma:indexed="true" ma:internalName="proarcKategori" ma:readOnly="false">
      <xsd:simpleType>
        <xsd:restriction base="dms:Text">
          <xsd:maxLength value="255"/>
        </xsd:restriction>
      </xsd:simpleType>
    </xsd:element>
    <xsd:element name="proarcKonsernomr" ma:index="18" nillable="true" ma:displayName="proarcKonsernomr" ma:internalName="proarcKonsernomr" ma:readOnly="false">
      <xsd:simpleType>
        <xsd:restriction base="dms:Text">
          <xsd:maxLength value="255"/>
        </xsd:restriction>
      </xsd:simpleType>
    </xsd:element>
    <xsd:element name="proarcMappedDokType" ma:index="19" nillable="true" ma:displayName="proarcMappedDokType" ma:internalName="proarcMappedDokType" ma:readOnly="false">
      <xsd:simpleType>
        <xsd:restriction base="dms:Text">
          <xsd:maxLength value="255"/>
        </xsd:restriction>
      </xsd:simpleType>
    </xsd:element>
    <xsd:element name="proarcParent" ma:index="20" nillable="true" ma:displayName="proarcParent" ma:internalName="proarcParent" ma:readOnly="false">
      <xsd:simpleType>
        <xsd:restriction base="dms:Text">
          <xsd:maxLength value="255"/>
        </xsd:restriction>
      </xsd:simpleType>
    </xsd:element>
    <xsd:element name="proarcStatus" ma:index="21" nillable="true" ma:displayName="proarcStatus" ma:indexed="true" ma:internalName="proarcStatus" ma:readOnly="false">
      <xsd:simpleType>
        <xsd:restriction base="dms:Text">
          <xsd:maxLength value="255"/>
        </xsd:restriction>
      </xsd:simpleType>
    </xsd:element>
    <xsd:element name="proarcTitle" ma:index="22" nillable="true" ma:displayName="proarcTitle" ma:internalName="proarcTitle" ma:readOnly="false">
      <xsd:simpleType>
        <xsd:restriction base="dms:Text">
          <xsd:maxLength value="255"/>
        </xsd:restriction>
      </xsd:simpleType>
    </xsd:element>
    <xsd:element name="proarcUnderenhet_besk" ma:index="23" nillable="true" ma:displayName="proarcUnderenhet_besk" ma:internalName="proarcUnderenhet_besk" ma:readOnly="false">
      <xsd:simpleType>
        <xsd:restriction base="dms:Text">
          <xsd:maxLength value="255"/>
        </xsd:restriction>
      </xsd:simpleType>
    </xsd:element>
    <xsd:element name="Utgatt" ma:index="24" nillable="true" ma:displayName="Utgått" ma:default="0" ma:indexed="true" ma:internalName="Utgatt" ma:readOnly="false">
      <xsd:simpleType>
        <xsd:restriction base="dms:Boolean"/>
      </xsd:simpleType>
    </xsd:element>
    <xsd:element name="Revisjonskommentar" ma:index="27" nillable="true" ma:displayName="Revisjonskommentar" ma:description="Revisjonskommentar" ma:format="Dropdown" ma:internalName="Revisjonskommentar">
      <xsd:simpleType>
        <xsd:restriction base="dms:Text">
          <xsd:maxLength value="255"/>
        </xsd:restriction>
      </xsd:simpleType>
    </xsd:element>
    <xsd:element name="KonsernstandardType" ma:index="28" nillable="true" ma:displayName="KonsernstandardType" ma:default="Støtteprosesser" ma:description="konsernstandard type for Prosesser" ma:format="RadioButtons" ma:internalName="KonsernstandardType" ma:readOnly="false">
      <xsd:simpleType>
        <xsd:restriction base="dms:Choice">
          <xsd:enumeration value="Kjerneprosesser"/>
          <xsd:enumeration value="Støtteprosess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YRING_ANSBESK" ma:index="31" nillable="true" ma:displayName="STYRING_ANSBESK" ma:description="Dokumentansvarlig" ma:format="Dropdown" ma:internalName="STYRING_ANSBESK">
      <xsd:simpleType>
        <xsd:restriction base="dms:Text">
          <xsd:maxLength value="255"/>
        </xsd:restriction>
      </xsd:simpleType>
    </xsd:element>
    <xsd:element name="STYRING_GODKJ_BESK" ma:index="32" nillable="true" ma:displayName="STYRING_GODKJ_BESK" ma:description="Godkjennes av" ma:format="Dropdown" ma:internalName="STYRING_GODKJ_BESK">
      <xsd:simpleType>
        <xsd:restriction base="dms:Text">
          <xsd:maxLength value="255"/>
        </xsd:restriction>
      </xsd:simpleType>
    </xsd:element>
    <xsd:element name="NyKonsernstandardType" ma:index="33" nillable="true" ma:displayName="NyKonsernstandardType" ma:format="Dropdown" ma:internalName="NyKonsernstandardType">
      <xsd:simpleType>
        <xsd:restriction base="dms:Choice">
          <xsd:enumeration value="Kjerneprosesser"/>
          <xsd:enumeration value="Støtteprosesser1"/>
          <xsd:enumeration value="Støtteprosesser2"/>
          <xsd:enumeration value="Styringsprosesser1"/>
          <xsd:enumeration value="Styringsprosesser2"/>
          <xsd:enumeration value="Styringsprosesser3"/>
        </xsd:restriction>
      </xsd:simpleType>
    </xsd:element>
    <xsd:element name="dokumenteier" ma:index="34" nillable="true" ma:displayName="dokumenteier" ma:list="UserInfo" ma:SharePointGroup="0" ma:internalName="dokumentei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ansvarlig" ma:index="35" nillable="true" ma:displayName="dokumentansvarlig" ma:list="UserInfo" ma:SharePointGroup="0" ma:internalName="dokumentansvarlig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5ba0-cd21-4741-87b0-375baf7a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sernstandardType xmlns="732391b8-43f6-4bb1-bde3-56b95ab0de03">Støtteprosesser</KonsernstandardType>
    <proarcKonsernomr xmlns="732391b8-43f6-4bb1-bde3-56b95ab0de03">Sikkerhetsstyring</proarcKonsernomr>
    <proarcUnderenhet_besk xmlns="732391b8-43f6-4bb1-bde3-56b95ab0de03">Energi</proarcUnderenhet_besk>
    <proarcStatus xmlns="732391b8-43f6-4bb1-bde3-56b95ab0de03">GODKJENT</proarcStatus>
    <proarcDocumentType xmlns="732391b8-43f6-4bb1-bde3-56b95ab0de03">Instruks</proarcDocumentType>
    <Revisjonskommentar xmlns="732391b8-43f6-4bb1-bde3-56b95ab0de03" xsi:nil="true"/>
    <proarcTitle xmlns="732391b8-43f6-4bb1-bde3-56b95ab0de03">Leder for elsikkerhet ved bruk av forbikoblingsledning - instruks</proarcTitle>
    <proarcGyldigFra xmlns="732391b8-43f6-4bb1-bde3-56b95ab0de03">2025-02-24T23:00:00+00:00</proarcGyldigFra>
    <proarcKategori xmlns="732391b8-43f6-4bb1-bde3-56b95ab0de03">Styrende dokumenter</proarcKategori>
    <proarcParent xmlns="732391b8-43f6-4bb1-bde3-56b95ab0de03">STY-600103</proarcParent>
    <proarcDokansvar xmlns="732391b8-43f6-4bb1-bde3-56b95ab0de03">ANDLIS</proarcDokansvar>
    <proarcHovedenhet_besk xmlns="732391b8-43f6-4bb1-bde3-56b95ab0de03">Drift og vedlikehold</proarcHovedenhet_besk>
    <proarcEksternTilgang xmlns="732391b8-43f6-4bb1-bde3-56b95ab0de03">Ja</proarcEksternTilgang>
    <STYRING_ANSBESK xmlns="732391b8-43f6-4bb1-bde3-56b95ab0de03">Andersen, Lisa</STYRING_ANSBESK>
    <proarcBrukerid xmlns="732391b8-43f6-4bb1-bde3-56b95ab0de03">JIST</proarcBrukerid>
    <proarcApprovedDate xmlns="732391b8-43f6-4bb1-bde3-56b95ab0de03">2025-02-25T09:21:22+00:00</proarcApprovedDate>
    <proarcDocumentId xmlns="732391b8-43f6-4bb1-bde3-56b95ab0de03">STY-600992</proarcDocumentId>
    <STYRING_GODKJ_BESK xmlns="732391b8-43f6-4bb1-bde3-56b95ab0de03">Stenvig, Johan</STYRING_GODKJ_BESK>
    <proarcDocumentRevision xmlns="732391b8-43f6-4bb1-bde3-56b95ab0de03">013</proarcDocumentRevision>
    <Utgatt xmlns="732391b8-43f6-4bb1-bde3-56b95ab0de03">false</Utgatt>
    <proarcMappedDokType xmlns="732391b8-43f6-4bb1-bde3-56b95ab0de03">Instruks</proarcMappedDokType>
    <NyKonsernstandardType xmlns="732391b8-43f6-4bb1-bde3-56b95ab0de03" xsi:nil="true"/>
    <dokumenteier xmlns="732391b8-43f6-4bb1-bde3-56b95ab0de03">
      <UserInfo>
        <DisplayName>Stenvig Johan Ingolf</DisplayName>
        <AccountId>72</AccountId>
        <AccountType/>
      </UserInfo>
    </dokumenteier>
    <dokumentansvarlig xmlns="732391b8-43f6-4bb1-bde3-56b95ab0de03">
      <UserInfo>
        <DisplayName>Andersen Lisa</DisplayName>
        <AccountId>3368</AccountId>
        <AccountType/>
      </UserInfo>
    </dokumentansvarlig>
  </documentManagement>
</p:properties>
</file>

<file path=customXml/itemProps1.xml><?xml version="1.0" encoding="utf-8"?>
<ds:datastoreItem xmlns:ds="http://schemas.openxmlformats.org/officeDocument/2006/customXml" ds:itemID="{FC0AFCCC-FC64-4ED0-B8C5-E8F27050DC4C}">
  <ds:schemaRefs>
    <ds:schemaRef ds:uri="http://software-innovation/documentproduction"/>
  </ds:schemaRefs>
</ds:datastoreItem>
</file>

<file path=customXml/itemProps2.xml><?xml version="1.0" encoding="utf-8"?>
<ds:datastoreItem xmlns:ds="http://schemas.openxmlformats.org/officeDocument/2006/customXml" ds:itemID="{E76A52D9-9C36-4A95-A355-D17316ECC59A}">
  <ds:schemaRefs/>
</ds:datastoreItem>
</file>

<file path=customXml/itemProps3.xml><?xml version="1.0" encoding="utf-8"?>
<ds:datastoreItem xmlns:ds="http://schemas.openxmlformats.org/officeDocument/2006/customXml" ds:itemID="{15BC364D-8CD3-4997-A4A0-F313716281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55D50D-76B8-42AD-BCA5-55489EEA132F}"/>
</file>

<file path=customXml/itemProps5.xml><?xml version="1.0" encoding="utf-8"?>
<ds:datastoreItem xmlns:ds="http://schemas.openxmlformats.org/officeDocument/2006/customXml" ds:itemID="{A9C26591-037F-4655-A2EF-41EED96968B9}"/>
</file>

<file path=customXml/itemProps6.xml><?xml version="1.0" encoding="utf-8"?>
<ds:datastoreItem xmlns:ds="http://schemas.openxmlformats.org/officeDocument/2006/customXml" ds:itemID="{2E20E489-4782-4150-8065-265382F203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1375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BaneNOR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</dc:creator>
  <cp:keywords/>
  <dc:description/>
  <cp:lastModifiedBy>Skarstein Sigurd</cp:lastModifiedBy>
  <cp:revision>36</cp:revision>
  <dcterms:created xsi:type="dcterms:W3CDTF">2018-04-05T12:00:00Z</dcterms:created>
  <dcterms:modified xsi:type="dcterms:W3CDTF">2025-02-25T07:54:00Z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1ea76c-7944-4b49-8aa5-a105a354bd55_Enabled">
    <vt:lpwstr>true</vt:lpwstr>
  </property>
  <property fmtid="{D5CDD505-2E9C-101B-9397-08002B2CF9AE}" pid="3" name="MSIP_Label_711ea76c-7944-4b49-8aa5-a105a354bd55_SetDate">
    <vt:lpwstr>2022-08-17T08:26:48Z</vt:lpwstr>
  </property>
  <property fmtid="{D5CDD505-2E9C-101B-9397-08002B2CF9AE}" pid="4" name="MSIP_Label_711ea76c-7944-4b49-8aa5-a105a354bd55_Method">
    <vt:lpwstr>Standard</vt:lpwstr>
  </property>
  <property fmtid="{D5CDD505-2E9C-101B-9397-08002B2CF9AE}" pid="5" name="MSIP_Label_711ea76c-7944-4b49-8aa5-a105a354bd55_Name">
    <vt:lpwstr>711ea76c-7944-4b49-8aa5-a105a354bd55</vt:lpwstr>
  </property>
  <property fmtid="{D5CDD505-2E9C-101B-9397-08002B2CF9AE}" pid="6" name="MSIP_Label_711ea76c-7944-4b49-8aa5-a105a354bd55_SiteId">
    <vt:lpwstr>6ee535f2-3064-4ac9-81d8-4ceb2ff790c6</vt:lpwstr>
  </property>
  <property fmtid="{D5CDD505-2E9C-101B-9397-08002B2CF9AE}" pid="7" name="MSIP_Label_711ea76c-7944-4b49-8aa5-a105a354bd55_ActionId">
    <vt:lpwstr>f931b76f-7db9-4232-a434-c50f73277a4b</vt:lpwstr>
  </property>
  <property fmtid="{D5CDD505-2E9C-101B-9397-08002B2CF9AE}" pid="8" name="MSIP_Label_711ea76c-7944-4b49-8aa5-a105a354bd55_ContentBits">
    <vt:lpwstr>3</vt:lpwstr>
  </property>
  <property fmtid="{D5CDD505-2E9C-101B-9397-08002B2CF9AE}" pid="9" name="ContentTypeId">
    <vt:lpwstr>0x010100AC538DAD58BB614B9B200A7515CC6706</vt:lpwstr>
  </property>
</Properties>
</file>